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467" w:rsidRDefault="00C13467" w:rsidP="00C13467">
      <w:pPr>
        <w:spacing w:after="0" w:line="360" w:lineRule="auto"/>
        <w:jc w:val="right"/>
        <w:rPr>
          <w:rFonts w:ascii="Cambria" w:hAnsi="Cambria" w:cs="Times New Roman"/>
          <w:b/>
          <w:bCs/>
          <w:color w:val="000000"/>
          <w:sz w:val="20"/>
          <w:szCs w:val="20"/>
          <w:lang w:eastAsia="pl-PL"/>
        </w:rPr>
      </w:pPr>
      <w:r>
        <w:rPr>
          <w:rFonts w:ascii="Cambria" w:hAnsi="Cambria" w:cs="Times New Roman"/>
          <w:b/>
          <w:bCs/>
          <w:color w:val="000000"/>
          <w:sz w:val="20"/>
          <w:szCs w:val="20"/>
          <w:lang w:eastAsia="pl-PL"/>
        </w:rPr>
        <w:t>Załącznik nr 1 do SIWZ</w:t>
      </w:r>
    </w:p>
    <w:p w:rsidR="00C13467" w:rsidRDefault="00C13467" w:rsidP="00FA5023">
      <w:pPr>
        <w:spacing w:after="0" w:line="360" w:lineRule="auto"/>
        <w:jc w:val="both"/>
        <w:rPr>
          <w:rFonts w:ascii="Cambria" w:hAnsi="Cambria" w:cs="Times New Roman"/>
          <w:b/>
          <w:bCs/>
          <w:color w:val="000000"/>
          <w:sz w:val="20"/>
          <w:szCs w:val="20"/>
          <w:lang w:eastAsia="pl-PL"/>
        </w:rPr>
      </w:pPr>
    </w:p>
    <w:p w:rsidR="00C13467" w:rsidRDefault="00C13467" w:rsidP="00C13467">
      <w:pPr>
        <w:spacing w:after="0" w:line="360" w:lineRule="auto"/>
        <w:jc w:val="center"/>
        <w:rPr>
          <w:rFonts w:ascii="Cambria" w:hAnsi="Cambria" w:cs="Times New Roman"/>
          <w:b/>
          <w:bCs/>
          <w:color w:val="000000"/>
          <w:sz w:val="20"/>
          <w:szCs w:val="20"/>
          <w:lang w:eastAsia="pl-PL"/>
        </w:rPr>
      </w:pPr>
      <w:r>
        <w:rPr>
          <w:rFonts w:ascii="Cambria" w:hAnsi="Cambria" w:cs="Times New Roman"/>
          <w:b/>
          <w:bCs/>
          <w:color w:val="000000"/>
          <w:sz w:val="20"/>
          <w:szCs w:val="20"/>
          <w:lang w:eastAsia="pl-PL"/>
        </w:rPr>
        <w:t>Opis przedmiotu zamówienia</w:t>
      </w:r>
    </w:p>
    <w:p w:rsidR="00C13467" w:rsidRDefault="00C13467" w:rsidP="00FA5023">
      <w:pPr>
        <w:spacing w:after="0" w:line="360" w:lineRule="auto"/>
        <w:jc w:val="both"/>
        <w:rPr>
          <w:rFonts w:ascii="Cambria" w:hAnsi="Cambria" w:cs="Times New Roman"/>
          <w:b/>
          <w:bCs/>
          <w:color w:val="000000"/>
          <w:sz w:val="20"/>
          <w:szCs w:val="20"/>
          <w:lang w:eastAsia="pl-PL"/>
        </w:rPr>
      </w:pPr>
    </w:p>
    <w:p w:rsidR="00FA5023" w:rsidRPr="00EA1F91" w:rsidRDefault="00EA1F91" w:rsidP="00FA5023">
      <w:pPr>
        <w:spacing w:after="0" w:line="360" w:lineRule="auto"/>
        <w:jc w:val="both"/>
        <w:rPr>
          <w:rFonts w:ascii="Cambria" w:hAnsi="Cambria" w:cs="Times New Roman"/>
          <w:b/>
          <w:bCs/>
          <w:color w:val="000000"/>
          <w:sz w:val="20"/>
          <w:szCs w:val="20"/>
          <w:lang w:eastAsia="pl-PL"/>
        </w:rPr>
      </w:pPr>
      <w:r>
        <w:rPr>
          <w:rFonts w:ascii="Cambria" w:hAnsi="Cambria" w:cs="Times New Roman"/>
          <w:b/>
          <w:bCs/>
          <w:color w:val="000000"/>
          <w:sz w:val="20"/>
          <w:szCs w:val="20"/>
          <w:lang w:eastAsia="pl-PL"/>
        </w:rPr>
        <w:t>P</w:t>
      </w:r>
      <w:r w:rsidR="00FA5023" w:rsidRPr="00EA1F91">
        <w:rPr>
          <w:rFonts w:ascii="Cambria" w:hAnsi="Cambria" w:cs="Times New Roman"/>
          <w:b/>
          <w:bCs/>
          <w:color w:val="000000"/>
          <w:sz w:val="20"/>
          <w:szCs w:val="20"/>
          <w:lang w:eastAsia="pl-PL"/>
        </w:rPr>
        <w:t>rzedmiotu zamówienia:</w:t>
      </w:r>
    </w:p>
    <w:p w:rsidR="00FA5023" w:rsidRPr="00EA1F91" w:rsidRDefault="00FA5023" w:rsidP="00FA5023">
      <w:pPr>
        <w:autoSpaceDE w:val="0"/>
        <w:spacing w:after="0" w:line="360" w:lineRule="auto"/>
        <w:jc w:val="both"/>
        <w:rPr>
          <w:rFonts w:ascii="Cambria" w:hAnsi="Cambria" w:cs="Times New Roman"/>
          <w:color w:val="000000"/>
          <w:sz w:val="20"/>
          <w:szCs w:val="20"/>
          <w:lang w:eastAsia="pl-PL"/>
        </w:rPr>
      </w:pPr>
      <w:r w:rsidRPr="00EA1F91">
        <w:rPr>
          <w:rFonts w:ascii="Cambria" w:hAnsi="Cambria" w:cs="Times New Roman"/>
          <w:color w:val="000000"/>
          <w:sz w:val="20"/>
          <w:szCs w:val="20"/>
          <w:lang w:eastAsia="pl-PL"/>
        </w:rPr>
        <w:t xml:space="preserve"> Zakres zamówienia dotyczy odbierania odpadów ze wszystkich nieruchomości zamieszkałych i nie zamieszkałych z terenu Gminy Nowy Korczyn. </w:t>
      </w:r>
    </w:p>
    <w:p w:rsidR="00FA5023" w:rsidRPr="00EA1F91" w:rsidRDefault="00FA5023" w:rsidP="00FA502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Times New Roman"/>
          <w:color w:val="000000"/>
          <w:sz w:val="20"/>
          <w:szCs w:val="20"/>
          <w:highlight w:val="white"/>
          <w:lang w:eastAsia="pl-PL"/>
        </w:rPr>
      </w:pPr>
      <w:r w:rsidRPr="00EA1F91">
        <w:rPr>
          <w:rFonts w:ascii="Cambria" w:hAnsi="Cambria" w:cs="Times New Roman"/>
          <w:color w:val="000000"/>
          <w:sz w:val="20"/>
          <w:szCs w:val="20"/>
          <w:highlight w:val="white"/>
          <w:lang w:eastAsia="pl-PL"/>
        </w:rPr>
        <w:t xml:space="preserve">Odpady będą odbierane z terenu gminy Nowy Korczyn, liczącej na dzień 31.12.2017r. 6026 mieszkańców, którzy zameldowani są na pobyt stały i czasowy  na terenie 24 sołectw: Badrzychowice, Błotnowola, Brzostków, Czarkowy, Górnowola, Grotniki Duże, Grotniki Małe, </w:t>
      </w:r>
      <w:proofErr w:type="spellStart"/>
      <w:r w:rsidRPr="00EA1F91">
        <w:rPr>
          <w:rFonts w:ascii="Cambria" w:hAnsi="Cambria" w:cs="Times New Roman"/>
          <w:color w:val="000000"/>
          <w:sz w:val="20"/>
          <w:szCs w:val="20"/>
          <w:highlight w:val="white"/>
          <w:lang w:eastAsia="pl-PL"/>
        </w:rPr>
        <w:t>Harmoniny</w:t>
      </w:r>
      <w:proofErr w:type="spellEnd"/>
      <w:r w:rsidRPr="00EA1F91">
        <w:rPr>
          <w:rFonts w:ascii="Cambria" w:hAnsi="Cambria" w:cs="Times New Roman"/>
          <w:color w:val="000000"/>
          <w:sz w:val="20"/>
          <w:szCs w:val="20"/>
          <w:highlight w:val="white"/>
          <w:lang w:eastAsia="pl-PL"/>
        </w:rPr>
        <w:t>, Kawęczyn, Łęka, Nowy Korczyn, Ostrowce, Parchocin, Pawłów, Piasek Wielki, Podraje, Podzamcze, Rzegocin , Sępichów, Stary Korczyn, Strożyska, Ucisków, Winiary, Żukowice oraz z firm/instytucji prowadzących działalność na terenie gminy.</w:t>
      </w:r>
    </w:p>
    <w:p w:rsidR="00FA5023" w:rsidRPr="00EA1F91" w:rsidRDefault="00FA5023" w:rsidP="00FA502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Times New Roman"/>
          <w:color w:val="000000"/>
          <w:sz w:val="20"/>
          <w:szCs w:val="20"/>
          <w:highlight w:val="white"/>
          <w:lang w:eastAsia="pl-PL"/>
        </w:rPr>
      </w:pPr>
      <w:r w:rsidRPr="00EA1F91">
        <w:rPr>
          <w:rFonts w:ascii="Cambria" w:hAnsi="Cambria" w:cs="Times New Roman"/>
          <w:color w:val="000000"/>
          <w:sz w:val="20"/>
          <w:szCs w:val="20"/>
          <w:highlight w:val="white"/>
          <w:lang w:eastAsia="pl-PL"/>
        </w:rPr>
        <w:t>Liczba posesji ok. 1 606 w tym jeden budynek  wielorodzinny zarządzany przez Spółdzielnię Mieszkaniową. Powierzchnia gminy Nowy Korczyn – 117,31 km2</w:t>
      </w:r>
    </w:p>
    <w:p w:rsidR="00FA5023" w:rsidRPr="00EA1F91" w:rsidRDefault="00FA5023" w:rsidP="00FA5023">
      <w:pPr>
        <w:spacing w:after="0" w:line="360" w:lineRule="auto"/>
        <w:rPr>
          <w:rFonts w:ascii="Cambria" w:hAnsi="Cambria" w:cs="Times New Roman"/>
          <w:color w:val="000000" w:themeColor="text1"/>
          <w:sz w:val="20"/>
          <w:szCs w:val="20"/>
          <w:lang w:eastAsia="pl-PL"/>
        </w:rPr>
      </w:pPr>
      <w:r w:rsidRPr="00EA1F91">
        <w:rPr>
          <w:rFonts w:ascii="Cambria" w:hAnsi="Cambria" w:cs="Times New Roman"/>
          <w:color w:val="000000"/>
          <w:sz w:val="20"/>
          <w:szCs w:val="20"/>
          <w:lang w:eastAsia="pl-PL"/>
        </w:rPr>
        <w:t xml:space="preserve">Zgodnie ze złożonymi deklaracjami w ilości </w:t>
      </w:r>
      <w:r w:rsidR="00302B5D" w:rsidRPr="00EA1F91">
        <w:rPr>
          <w:rFonts w:ascii="Cambria" w:hAnsi="Cambria" w:cs="Times New Roman"/>
          <w:color w:val="000000"/>
          <w:sz w:val="20"/>
          <w:szCs w:val="20"/>
          <w:lang w:eastAsia="pl-PL"/>
        </w:rPr>
        <w:t xml:space="preserve">ok. </w:t>
      </w:r>
      <w:r w:rsidRPr="00EA1F91">
        <w:rPr>
          <w:rFonts w:ascii="Cambria" w:hAnsi="Cambria" w:cs="Times New Roman"/>
          <w:color w:val="000000" w:themeColor="text1"/>
          <w:sz w:val="20"/>
          <w:szCs w:val="20"/>
          <w:lang w:eastAsia="pl-PL"/>
        </w:rPr>
        <w:t>1 664 na terenie gminy Nowy Korczyn mieszka</w:t>
      </w:r>
      <w:r w:rsidR="00694CCE">
        <w:rPr>
          <w:rFonts w:ascii="Cambria" w:hAnsi="Cambria" w:cs="Times New Roman"/>
          <w:color w:val="000000" w:themeColor="text1"/>
          <w:sz w:val="20"/>
          <w:szCs w:val="20"/>
          <w:lang w:eastAsia="pl-PL"/>
        </w:rPr>
        <w:t xml:space="preserve"> </w:t>
      </w:r>
      <w:r w:rsidRPr="00EA1F91">
        <w:rPr>
          <w:rFonts w:ascii="Cambria" w:hAnsi="Cambria" w:cs="Times New Roman"/>
          <w:color w:val="000000" w:themeColor="text1"/>
          <w:sz w:val="20"/>
          <w:szCs w:val="20"/>
          <w:lang w:eastAsia="pl-PL"/>
        </w:rPr>
        <w:t xml:space="preserve"> </w:t>
      </w:r>
      <w:r w:rsidR="00302B5D" w:rsidRPr="00EA1F91">
        <w:rPr>
          <w:rFonts w:ascii="Cambria" w:hAnsi="Cambria" w:cs="Times New Roman"/>
          <w:color w:val="000000" w:themeColor="text1"/>
          <w:sz w:val="20"/>
          <w:szCs w:val="20"/>
          <w:lang w:eastAsia="pl-PL"/>
        </w:rPr>
        <w:t>ok.</w:t>
      </w:r>
      <w:r w:rsidRPr="00EA1F91">
        <w:rPr>
          <w:rFonts w:ascii="Cambria" w:hAnsi="Cambria" w:cs="Times New Roman"/>
          <w:color w:val="000000" w:themeColor="text1"/>
          <w:sz w:val="20"/>
          <w:szCs w:val="20"/>
          <w:lang w:eastAsia="pl-PL"/>
        </w:rPr>
        <w:t xml:space="preserve">  4 </w:t>
      </w:r>
      <w:r w:rsidR="00302B5D" w:rsidRPr="00EA1F91">
        <w:rPr>
          <w:rFonts w:ascii="Cambria" w:hAnsi="Cambria" w:cs="Times New Roman"/>
          <w:color w:val="000000" w:themeColor="text1"/>
          <w:sz w:val="20"/>
          <w:szCs w:val="20"/>
          <w:lang w:eastAsia="pl-PL"/>
        </w:rPr>
        <w:t>813</w:t>
      </w:r>
      <w:r w:rsidRPr="00EA1F91">
        <w:rPr>
          <w:rFonts w:ascii="Cambria" w:hAnsi="Cambria" w:cs="Times New Roman"/>
          <w:color w:val="000000" w:themeColor="text1"/>
          <w:sz w:val="20"/>
          <w:szCs w:val="20"/>
          <w:lang w:eastAsia="pl-PL"/>
        </w:rPr>
        <w:t xml:space="preserve"> osoby oraz złożono</w:t>
      </w:r>
      <w:r w:rsidR="00302B5D" w:rsidRPr="00EA1F91">
        <w:rPr>
          <w:rFonts w:ascii="Cambria" w:hAnsi="Cambria" w:cs="Times New Roman"/>
          <w:color w:val="000000" w:themeColor="text1"/>
          <w:sz w:val="20"/>
          <w:szCs w:val="20"/>
          <w:lang w:eastAsia="pl-PL"/>
        </w:rPr>
        <w:t xml:space="preserve"> ok.</w:t>
      </w:r>
      <w:r w:rsidRPr="00EA1F91">
        <w:rPr>
          <w:rFonts w:ascii="Cambria" w:hAnsi="Cambria" w:cs="Times New Roman"/>
          <w:color w:val="000000" w:themeColor="text1"/>
          <w:sz w:val="20"/>
          <w:szCs w:val="20"/>
          <w:lang w:eastAsia="pl-PL"/>
        </w:rPr>
        <w:t xml:space="preserve"> 94 deklaracji przez właścicieli nieruchomości nie zamieszkałych.</w:t>
      </w:r>
    </w:p>
    <w:p w:rsidR="00FA5023" w:rsidRPr="00EA1F91" w:rsidRDefault="00FA5023" w:rsidP="00FA5023">
      <w:pPr>
        <w:shd w:val="clear" w:color="auto" w:fill="FFFFFF"/>
        <w:spacing w:after="0" w:line="360" w:lineRule="auto"/>
        <w:textAlignment w:val="top"/>
        <w:rPr>
          <w:rFonts w:ascii="Cambria" w:hAnsi="Cambria" w:cs="Times New Roman"/>
          <w:color w:val="000000"/>
          <w:sz w:val="20"/>
          <w:szCs w:val="20"/>
          <w:lang w:eastAsia="pl-PL"/>
        </w:rPr>
      </w:pPr>
      <w:r w:rsidRPr="00EA1F91">
        <w:rPr>
          <w:rFonts w:ascii="Cambria" w:hAnsi="Cambria" w:cs="Times New Roman"/>
          <w:color w:val="000000"/>
          <w:sz w:val="20"/>
          <w:szCs w:val="20"/>
          <w:lang w:eastAsia="pl-PL"/>
        </w:rPr>
        <w:t>Zaleca się Wykonawcom przeprowadzenie szczegółowej wizji lokalnej w terenie celem uzyskania wszystkich informacji koniecznych do przygotowania oferty . Każdy z Wykonawców ponosi pełną odpowiedzialność za skutki braku lub mylnego rozpoznania warunków realizacji zamówienia.</w:t>
      </w:r>
    </w:p>
    <w:p w:rsidR="00FA5023" w:rsidRPr="00EA1F91" w:rsidRDefault="00FA5023" w:rsidP="00FA5023">
      <w:pPr>
        <w:widowControl w:val="0"/>
        <w:suppressAutoHyphens/>
        <w:autoSpaceDN w:val="0"/>
        <w:spacing w:after="0" w:line="360" w:lineRule="auto"/>
        <w:textAlignment w:val="baseline"/>
        <w:rPr>
          <w:rFonts w:ascii="Cambria" w:hAnsi="Cambria" w:cs="Times New Roman"/>
          <w:color w:val="000000"/>
          <w:kern w:val="3"/>
          <w:sz w:val="20"/>
          <w:szCs w:val="20"/>
          <w:lang w:eastAsia="ja-JP"/>
        </w:rPr>
      </w:pPr>
      <w:r w:rsidRPr="00EA1F91">
        <w:rPr>
          <w:rFonts w:ascii="Cambria" w:hAnsi="Cambria" w:cs="Times New Roman"/>
          <w:color w:val="000000"/>
          <w:kern w:val="3"/>
          <w:sz w:val="20"/>
          <w:szCs w:val="20"/>
          <w:lang w:eastAsia="ja-JP"/>
        </w:rPr>
        <w:t>Liczba gospodarstw  (na dzień 31.12.2017 r.)  w poszczególnych sołectwach :</w:t>
      </w:r>
    </w:p>
    <w:tbl>
      <w:tblPr>
        <w:tblW w:w="5272" w:type="dxa"/>
        <w:tblInd w:w="-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70"/>
        <w:gridCol w:w="3102"/>
      </w:tblGrid>
      <w:tr w:rsidR="00FA5023" w:rsidRPr="00EA1F91" w:rsidTr="00006D75"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A5023" w:rsidRPr="00EA1F91" w:rsidRDefault="00FA5023" w:rsidP="00006D75">
            <w:pPr>
              <w:widowControl w:val="0"/>
              <w:suppressLineNumbers/>
              <w:suppressAutoHyphens/>
              <w:autoSpaceDN w:val="0"/>
              <w:spacing w:after="0" w:line="360" w:lineRule="auto"/>
              <w:textAlignment w:val="baseline"/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</w:pPr>
            <w:proofErr w:type="spellStart"/>
            <w:r w:rsidRPr="00EA1F91"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  <w:t>Miejscowość</w:t>
            </w:r>
            <w:proofErr w:type="spellEnd"/>
          </w:p>
        </w:tc>
        <w:tc>
          <w:tcPr>
            <w:tcW w:w="3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FA5023" w:rsidRPr="00EA1F91" w:rsidRDefault="00FA5023" w:rsidP="00006D75">
            <w:pPr>
              <w:widowControl w:val="0"/>
              <w:suppressLineNumbers/>
              <w:suppressAutoHyphens/>
              <w:autoSpaceDN w:val="0"/>
              <w:spacing w:after="0" w:line="360" w:lineRule="auto"/>
              <w:jc w:val="center"/>
              <w:textAlignment w:val="baseline"/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</w:pPr>
            <w:proofErr w:type="spellStart"/>
            <w:r w:rsidRPr="00EA1F91"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  <w:t>Liczba</w:t>
            </w:r>
            <w:proofErr w:type="spellEnd"/>
            <w:r w:rsidRPr="00EA1F91"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  <w:t xml:space="preserve"> </w:t>
            </w:r>
            <w:proofErr w:type="spellStart"/>
            <w:r w:rsidRPr="00EA1F91"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  <w:t>gospodarstw</w:t>
            </w:r>
            <w:proofErr w:type="spellEnd"/>
            <w:r w:rsidRPr="00EA1F91"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  <w:t xml:space="preserve"> w </w:t>
            </w:r>
            <w:proofErr w:type="spellStart"/>
            <w:r w:rsidRPr="00EA1F91"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  <w:t>miejscowości</w:t>
            </w:r>
            <w:proofErr w:type="spellEnd"/>
          </w:p>
        </w:tc>
      </w:tr>
      <w:tr w:rsidR="00FA5023" w:rsidRPr="00EA1F91" w:rsidTr="00006D75">
        <w:tc>
          <w:tcPr>
            <w:tcW w:w="21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A5023" w:rsidRPr="00EA1F91" w:rsidRDefault="00FA5023" w:rsidP="00006D75">
            <w:pPr>
              <w:widowControl w:val="0"/>
              <w:suppressLineNumbers/>
              <w:suppressAutoHyphens/>
              <w:autoSpaceDN w:val="0"/>
              <w:spacing w:after="0" w:line="360" w:lineRule="auto"/>
              <w:textAlignment w:val="baseline"/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</w:pPr>
            <w:proofErr w:type="spellStart"/>
            <w:r w:rsidRPr="00EA1F91"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  <w:t>Badrzychowice</w:t>
            </w:r>
            <w:proofErr w:type="spellEnd"/>
          </w:p>
        </w:tc>
        <w:tc>
          <w:tcPr>
            <w:tcW w:w="31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FA5023" w:rsidRPr="00EA1F91" w:rsidRDefault="00FA5023" w:rsidP="00006D75">
            <w:pPr>
              <w:widowControl w:val="0"/>
              <w:suppressLineNumbers/>
              <w:suppressAutoHyphens/>
              <w:autoSpaceDN w:val="0"/>
              <w:spacing w:after="0" w:line="360" w:lineRule="auto"/>
              <w:jc w:val="center"/>
              <w:textAlignment w:val="baseline"/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</w:pPr>
            <w:r w:rsidRPr="00EA1F91"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  <w:t>73</w:t>
            </w:r>
          </w:p>
        </w:tc>
      </w:tr>
      <w:tr w:rsidR="00FA5023" w:rsidRPr="00EA1F91" w:rsidTr="00006D75">
        <w:tc>
          <w:tcPr>
            <w:tcW w:w="21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A5023" w:rsidRPr="00EA1F91" w:rsidRDefault="00FA5023" w:rsidP="00006D75">
            <w:pPr>
              <w:widowControl w:val="0"/>
              <w:suppressLineNumbers/>
              <w:suppressAutoHyphens/>
              <w:autoSpaceDN w:val="0"/>
              <w:spacing w:after="0" w:line="360" w:lineRule="auto"/>
              <w:textAlignment w:val="baseline"/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</w:pPr>
            <w:proofErr w:type="spellStart"/>
            <w:r w:rsidRPr="00EA1F91"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  <w:t>Błotnowola</w:t>
            </w:r>
            <w:proofErr w:type="spellEnd"/>
          </w:p>
        </w:tc>
        <w:tc>
          <w:tcPr>
            <w:tcW w:w="31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FA5023" w:rsidRPr="00EA1F91" w:rsidRDefault="00FA5023" w:rsidP="00006D75">
            <w:pPr>
              <w:widowControl w:val="0"/>
              <w:suppressLineNumbers/>
              <w:suppressAutoHyphens/>
              <w:autoSpaceDN w:val="0"/>
              <w:spacing w:after="0" w:line="360" w:lineRule="auto"/>
              <w:jc w:val="center"/>
              <w:textAlignment w:val="baseline"/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</w:pPr>
            <w:r w:rsidRPr="00EA1F91"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  <w:t>73</w:t>
            </w:r>
          </w:p>
        </w:tc>
      </w:tr>
      <w:tr w:rsidR="00FA5023" w:rsidRPr="00EA1F91" w:rsidTr="00006D75">
        <w:tc>
          <w:tcPr>
            <w:tcW w:w="21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A5023" w:rsidRPr="00EA1F91" w:rsidRDefault="00FA5023" w:rsidP="00006D75">
            <w:pPr>
              <w:widowControl w:val="0"/>
              <w:suppressLineNumbers/>
              <w:suppressAutoHyphens/>
              <w:autoSpaceDN w:val="0"/>
              <w:spacing w:after="0" w:line="360" w:lineRule="auto"/>
              <w:textAlignment w:val="baseline"/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</w:pPr>
            <w:proofErr w:type="spellStart"/>
            <w:r w:rsidRPr="00EA1F91"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  <w:t>Brzostków</w:t>
            </w:r>
            <w:proofErr w:type="spellEnd"/>
          </w:p>
        </w:tc>
        <w:tc>
          <w:tcPr>
            <w:tcW w:w="31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FA5023" w:rsidRPr="00EA1F91" w:rsidRDefault="00FA5023" w:rsidP="00006D75">
            <w:pPr>
              <w:widowControl w:val="0"/>
              <w:suppressLineNumbers/>
              <w:suppressAutoHyphens/>
              <w:autoSpaceDN w:val="0"/>
              <w:spacing w:after="0" w:line="360" w:lineRule="auto"/>
              <w:jc w:val="center"/>
              <w:textAlignment w:val="baseline"/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</w:pPr>
            <w:r w:rsidRPr="00EA1F91"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  <w:t>128</w:t>
            </w:r>
          </w:p>
        </w:tc>
      </w:tr>
      <w:tr w:rsidR="00FA5023" w:rsidRPr="00EA1F91" w:rsidTr="00006D75">
        <w:tc>
          <w:tcPr>
            <w:tcW w:w="21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A5023" w:rsidRPr="00EA1F91" w:rsidRDefault="00FA5023" w:rsidP="00006D75">
            <w:pPr>
              <w:widowControl w:val="0"/>
              <w:suppressLineNumbers/>
              <w:suppressAutoHyphens/>
              <w:autoSpaceDN w:val="0"/>
              <w:spacing w:after="0" w:line="360" w:lineRule="auto"/>
              <w:textAlignment w:val="baseline"/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</w:pPr>
            <w:proofErr w:type="spellStart"/>
            <w:r w:rsidRPr="00EA1F91"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  <w:t>Czarkowy</w:t>
            </w:r>
            <w:proofErr w:type="spellEnd"/>
          </w:p>
        </w:tc>
        <w:tc>
          <w:tcPr>
            <w:tcW w:w="31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FA5023" w:rsidRPr="00EA1F91" w:rsidRDefault="00FA5023" w:rsidP="00006D75">
            <w:pPr>
              <w:widowControl w:val="0"/>
              <w:suppressLineNumbers/>
              <w:suppressAutoHyphens/>
              <w:autoSpaceDN w:val="0"/>
              <w:spacing w:after="0" w:line="360" w:lineRule="auto"/>
              <w:jc w:val="center"/>
              <w:textAlignment w:val="baseline"/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</w:pPr>
            <w:r w:rsidRPr="00EA1F91"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  <w:t>93</w:t>
            </w:r>
          </w:p>
        </w:tc>
      </w:tr>
      <w:tr w:rsidR="00FA5023" w:rsidRPr="00EA1F91" w:rsidTr="00006D75">
        <w:tc>
          <w:tcPr>
            <w:tcW w:w="21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A5023" w:rsidRPr="00EA1F91" w:rsidRDefault="00FA5023" w:rsidP="00006D75">
            <w:pPr>
              <w:widowControl w:val="0"/>
              <w:suppressLineNumbers/>
              <w:suppressAutoHyphens/>
              <w:autoSpaceDN w:val="0"/>
              <w:spacing w:after="0" w:line="360" w:lineRule="auto"/>
              <w:textAlignment w:val="baseline"/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</w:pPr>
            <w:proofErr w:type="spellStart"/>
            <w:r w:rsidRPr="00EA1F91"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  <w:t>Górnowola</w:t>
            </w:r>
            <w:proofErr w:type="spellEnd"/>
          </w:p>
        </w:tc>
        <w:tc>
          <w:tcPr>
            <w:tcW w:w="31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FA5023" w:rsidRPr="00EA1F91" w:rsidRDefault="00FA5023" w:rsidP="00006D75">
            <w:pPr>
              <w:widowControl w:val="0"/>
              <w:suppressLineNumbers/>
              <w:suppressAutoHyphens/>
              <w:autoSpaceDN w:val="0"/>
              <w:spacing w:after="0" w:line="360" w:lineRule="auto"/>
              <w:jc w:val="center"/>
              <w:textAlignment w:val="baseline"/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</w:pPr>
            <w:r w:rsidRPr="00EA1F91"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  <w:t>58</w:t>
            </w:r>
          </w:p>
        </w:tc>
      </w:tr>
      <w:tr w:rsidR="00FA5023" w:rsidRPr="00EA1F91" w:rsidTr="00006D75">
        <w:tc>
          <w:tcPr>
            <w:tcW w:w="21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A5023" w:rsidRPr="00EA1F91" w:rsidRDefault="00FA5023" w:rsidP="00006D75">
            <w:pPr>
              <w:widowControl w:val="0"/>
              <w:suppressLineNumbers/>
              <w:suppressAutoHyphens/>
              <w:autoSpaceDN w:val="0"/>
              <w:spacing w:after="0" w:line="360" w:lineRule="auto"/>
              <w:textAlignment w:val="baseline"/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</w:pPr>
            <w:proofErr w:type="spellStart"/>
            <w:r w:rsidRPr="00EA1F91"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  <w:t>Grotniki</w:t>
            </w:r>
            <w:proofErr w:type="spellEnd"/>
            <w:r w:rsidRPr="00EA1F91"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  <w:t xml:space="preserve"> </w:t>
            </w:r>
            <w:proofErr w:type="spellStart"/>
            <w:r w:rsidRPr="00EA1F91"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  <w:t>Duże</w:t>
            </w:r>
            <w:proofErr w:type="spellEnd"/>
          </w:p>
        </w:tc>
        <w:tc>
          <w:tcPr>
            <w:tcW w:w="31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FA5023" w:rsidRPr="00EA1F91" w:rsidRDefault="00FA5023" w:rsidP="00006D75">
            <w:pPr>
              <w:widowControl w:val="0"/>
              <w:suppressLineNumbers/>
              <w:suppressAutoHyphens/>
              <w:autoSpaceDN w:val="0"/>
              <w:spacing w:after="0" w:line="360" w:lineRule="auto"/>
              <w:jc w:val="center"/>
              <w:textAlignment w:val="baseline"/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</w:pPr>
            <w:r w:rsidRPr="00EA1F91"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  <w:t>50</w:t>
            </w:r>
          </w:p>
        </w:tc>
      </w:tr>
      <w:tr w:rsidR="00FA5023" w:rsidRPr="00EA1F91" w:rsidTr="00006D75">
        <w:tc>
          <w:tcPr>
            <w:tcW w:w="21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A5023" w:rsidRPr="00EA1F91" w:rsidRDefault="00FA5023" w:rsidP="00006D75">
            <w:pPr>
              <w:widowControl w:val="0"/>
              <w:suppressLineNumbers/>
              <w:suppressAutoHyphens/>
              <w:autoSpaceDN w:val="0"/>
              <w:spacing w:after="0" w:line="360" w:lineRule="auto"/>
              <w:textAlignment w:val="baseline"/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</w:pPr>
            <w:proofErr w:type="spellStart"/>
            <w:r w:rsidRPr="00EA1F91"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  <w:t>Grotniki</w:t>
            </w:r>
            <w:proofErr w:type="spellEnd"/>
            <w:r w:rsidRPr="00EA1F91"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  <w:t xml:space="preserve"> </w:t>
            </w:r>
            <w:proofErr w:type="spellStart"/>
            <w:r w:rsidRPr="00EA1F91"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  <w:t>Małe</w:t>
            </w:r>
            <w:proofErr w:type="spellEnd"/>
          </w:p>
        </w:tc>
        <w:tc>
          <w:tcPr>
            <w:tcW w:w="31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FA5023" w:rsidRPr="00EA1F91" w:rsidRDefault="00FA5023" w:rsidP="00006D75">
            <w:pPr>
              <w:widowControl w:val="0"/>
              <w:suppressLineNumbers/>
              <w:suppressAutoHyphens/>
              <w:autoSpaceDN w:val="0"/>
              <w:spacing w:after="0" w:line="360" w:lineRule="auto"/>
              <w:jc w:val="center"/>
              <w:textAlignment w:val="baseline"/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</w:pPr>
            <w:r w:rsidRPr="00EA1F91"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  <w:t>50</w:t>
            </w:r>
          </w:p>
        </w:tc>
      </w:tr>
      <w:tr w:rsidR="00FA5023" w:rsidRPr="00EA1F91" w:rsidTr="00006D75">
        <w:tc>
          <w:tcPr>
            <w:tcW w:w="21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A5023" w:rsidRPr="00EA1F91" w:rsidRDefault="00FA5023" w:rsidP="00006D75">
            <w:pPr>
              <w:widowControl w:val="0"/>
              <w:suppressLineNumbers/>
              <w:suppressAutoHyphens/>
              <w:autoSpaceDN w:val="0"/>
              <w:spacing w:after="0" w:line="360" w:lineRule="auto"/>
              <w:textAlignment w:val="baseline"/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</w:pPr>
            <w:proofErr w:type="spellStart"/>
            <w:r w:rsidRPr="00EA1F91"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  <w:t>Harmoniny</w:t>
            </w:r>
            <w:proofErr w:type="spellEnd"/>
          </w:p>
        </w:tc>
        <w:tc>
          <w:tcPr>
            <w:tcW w:w="31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FA5023" w:rsidRPr="00EA1F91" w:rsidRDefault="00FA5023" w:rsidP="00006D75">
            <w:pPr>
              <w:widowControl w:val="0"/>
              <w:suppressLineNumbers/>
              <w:suppressAutoHyphens/>
              <w:autoSpaceDN w:val="0"/>
              <w:spacing w:after="0" w:line="360" w:lineRule="auto"/>
              <w:jc w:val="center"/>
              <w:textAlignment w:val="baseline"/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</w:pPr>
            <w:r w:rsidRPr="00EA1F91"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  <w:t>15</w:t>
            </w:r>
          </w:p>
        </w:tc>
      </w:tr>
      <w:tr w:rsidR="00FA5023" w:rsidRPr="00EA1F91" w:rsidTr="00006D75">
        <w:tc>
          <w:tcPr>
            <w:tcW w:w="21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A5023" w:rsidRPr="00EA1F91" w:rsidRDefault="00FA5023" w:rsidP="00006D75">
            <w:pPr>
              <w:widowControl w:val="0"/>
              <w:suppressLineNumbers/>
              <w:suppressAutoHyphens/>
              <w:autoSpaceDN w:val="0"/>
              <w:spacing w:after="0" w:line="360" w:lineRule="auto"/>
              <w:textAlignment w:val="baseline"/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</w:pPr>
            <w:proofErr w:type="spellStart"/>
            <w:r w:rsidRPr="00EA1F91"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  <w:t>Kawęczyn</w:t>
            </w:r>
            <w:proofErr w:type="spellEnd"/>
          </w:p>
        </w:tc>
        <w:tc>
          <w:tcPr>
            <w:tcW w:w="31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FA5023" w:rsidRPr="00EA1F91" w:rsidRDefault="00FA5023" w:rsidP="00006D75">
            <w:pPr>
              <w:widowControl w:val="0"/>
              <w:suppressLineNumbers/>
              <w:suppressAutoHyphens/>
              <w:autoSpaceDN w:val="0"/>
              <w:spacing w:after="0" w:line="360" w:lineRule="auto"/>
              <w:jc w:val="center"/>
              <w:textAlignment w:val="baseline"/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</w:pPr>
            <w:r w:rsidRPr="00EA1F91"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  <w:t>32</w:t>
            </w:r>
          </w:p>
        </w:tc>
      </w:tr>
      <w:tr w:rsidR="00FA5023" w:rsidRPr="00EA1F91" w:rsidTr="00006D75">
        <w:tc>
          <w:tcPr>
            <w:tcW w:w="21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A5023" w:rsidRPr="00EA1F91" w:rsidRDefault="00FA5023" w:rsidP="00006D75">
            <w:pPr>
              <w:widowControl w:val="0"/>
              <w:suppressLineNumbers/>
              <w:suppressAutoHyphens/>
              <w:autoSpaceDN w:val="0"/>
              <w:spacing w:after="0" w:line="360" w:lineRule="auto"/>
              <w:textAlignment w:val="baseline"/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</w:pPr>
            <w:proofErr w:type="spellStart"/>
            <w:r w:rsidRPr="00EA1F91"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  <w:t>Łęka</w:t>
            </w:r>
            <w:proofErr w:type="spellEnd"/>
          </w:p>
        </w:tc>
        <w:tc>
          <w:tcPr>
            <w:tcW w:w="31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FA5023" w:rsidRPr="00EA1F91" w:rsidRDefault="00FA5023" w:rsidP="00006D75">
            <w:pPr>
              <w:widowControl w:val="0"/>
              <w:suppressLineNumbers/>
              <w:suppressAutoHyphens/>
              <w:autoSpaceDN w:val="0"/>
              <w:spacing w:after="0" w:line="360" w:lineRule="auto"/>
              <w:jc w:val="center"/>
              <w:textAlignment w:val="baseline"/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</w:pPr>
            <w:r w:rsidRPr="00EA1F91"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  <w:t>36</w:t>
            </w:r>
          </w:p>
        </w:tc>
      </w:tr>
      <w:tr w:rsidR="00FA5023" w:rsidRPr="00EA1F91" w:rsidTr="00006D75">
        <w:tc>
          <w:tcPr>
            <w:tcW w:w="21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A5023" w:rsidRPr="00EA1F91" w:rsidRDefault="00FA5023" w:rsidP="00006D75">
            <w:pPr>
              <w:widowControl w:val="0"/>
              <w:suppressLineNumbers/>
              <w:suppressAutoHyphens/>
              <w:autoSpaceDN w:val="0"/>
              <w:spacing w:after="0" w:line="360" w:lineRule="auto"/>
              <w:textAlignment w:val="baseline"/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</w:pPr>
            <w:r w:rsidRPr="00EA1F91"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  <w:t>Nowy Korczyn</w:t>
            </w:r>
          </w:p>
        </w:tc>
        <w:tc>
          <w:tcPr>
            <w:tcW w:w="31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FA5023" w:rsidRPr="00EA1F91" w:rsidRDefault="00FA5023" w:rsidP="00006D75">
            <w:pPr>
              <w:widowControl w:val="0"/>
              <w:suppressLineNumbers/>
              <w:suppressAutoHyphens/>
              <w:autoSpaceDN w:val="0"/>
              <w:spacing w:after="0" w:line="360" w:lineRule="auto"/>
              <w:jc w:val="center"/>
              <w:textAlignment w:val="baseline"/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</w:pPr>
            <w:r w:rsidRPr="00EA1F91"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  <w:t>279</w:t>
            </w:r>
          </w:p>
        </w:tc>
      </w:tr>
      <w:tr w:rsidR="00FA5023" w:rsidRPr="00EA1F91" w:rsidTr="00006D75">
        <w:tc>
          <w:tcPr>
            <w:tcW w:w="21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A5023" w:rsidRPr="00EA1F91" w:rsidRDefault="00FA5023" w:rsidP="00006D75">
            <w:pPr>
              <w:widowControl w:val="0"/>
              <w:suppressLineNumbers/>
              <w:suppressAutoHyphens/>
              <w:autoSpaceDN w:val="0"/>
              <w:spacing w:after="0" w:line="360" w:lineRule="auto"/>
              <w:textAlignment w:val="baseline"/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</w:pPr>
            <w:proofErr w:type="spellStart"/>
            <w:r w:rsidRPr="00EA1F91"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  <w:t>Ostrowce</w:t>
            </w:r>
            <w:proofErr w:type="spellEnd"/>
          </w:p>
        </w:tc>
        <w:tc>
          <w:tcPr>
            <w:tcW w:w="31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FA5023" w:rsidRPr="00EA1F91" w:rsidRDefault="00FA5023" w:rsidP="00006D75">
            <w:pPr>
              <w:widowControl w:val="0"/>
              <w:suppressLineNumbers/>
              <w:suppressAutoHyphens/>
              <w:autoSpaceDN w:val="0"/>
              <w:spacing w:after="0" w:line="360" w:lineRule="auto"/>
              <w:jc w:val="center"/>
              <w:textAlignment w:val="baseline"/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</w:pPr>
            <w:r w:rsidRPr="00EA1F91"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  <w:t>44</w:t>
            </w:r>
          </w:p>
        </w:tc>
      </w:tr>
      <w:tr w:rsidR="00FA5023" w:rsidRPr="00EA1F91" w:rsidTr="00006D75">
        <w:tc>
          <w:tcPr>
            <w:tcW w:w="21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A5023" w:rsidRPr="00EA1F91" w:rsidRDefault="00FA5023" w:rsidP="00006D75">
            <w:pPr>
              <w:widowControl w:val="0"/>
              <w:suppressLineNumbers/>
              <w:suppressAutoHyphens/>
              <w:autoSpaceDN w:val="0"/>
              <w:spacing w:after="0" w:line="360" w:lineRule="auto"/>
              <w:textAlignment w:val="baseline"/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</w:pPr>
            <w:proofErr w:type="spellStart"/>
            <w:r w:rsidRPr="00EA1F91"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  <w:lastRenderedPageBreak/>
              <w:t>Parchocin</w:t>
            </w:r>
            <w:proofErr w:type="spellEnd"/>
          </w:p>
        </w:tc>
        <w:tc>
          <w:tcPr>
            <w:tcW w:w="31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FA5023" w:rsidRPr="00EA1F91" w:rsidRDefault="00FA5023" w:rsidP="00006D75">
            <w:pPr>
              <w:widowControl w:val="0"/>
              <w:suppressLineNumbers/>
              <w:suppressAutoHyphens/>
              <w:autoSpaceDN w:val="0"/>
              <w:spacing w:after="0" w:line="360" w:lineRule="auto"/>
              <w:jc w:val="center"/>
              <w:textAlignment w:val="baseline"/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</w:pPr>
            <w:r w:rsidRPr="00EA1F91"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  <w:t>90</w:t>
            </w:r>
          </w:p>
        </w:tc>
      </w:tr>
      <w:tr w:rsidR="00FA5023" w:rsidRPr="00EA1F91" w:rsidTr="00006D75">
        <w:tc>
          <w:tcPr>
            <w:tcW w:w="21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A5023" w:rsidRPr="00EA1F91" w:rsidRDefault="00FA5023" w:rsidP="00006D75">
            <w:pPr>
              <w:widowControl w:val="0"/>
              <w:suppressLineNumbers/>
              <w:suppressAutoHyphens/>
              <w:autoSpaceDN w:val="0"/>
              <w:spacing w:after="0" w:line="360" w:lineRule="auto"/>
              <w:textAlignment w:val="baseline"/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</w:pPr>
            <w:proofErr w:type="spellStart"/>
            <w:r w:rsidRPr="00EA1F91"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  <w:t>Pawłów</w:t>
            </w:r>
            <w:proofErr w:type="spellEnd"/>
          </w:p>
        </w:tc>
        <w:tc>
          <w:tcPr>
            <w:tcW w:w="31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FA5023" w:rsidRPr="00EA1F91" w:rsidRDefault="00FA5023" w:rsidP="00006D75">
            <w:pPr>
              <w:widowControl w:val="0"/>
              <w:suppressLineNumbers/>
              <w:suppressAutoHyphens/>
              <w:autoSpaceDN w:val="0"/>
              <w:spacing w:after="0" w:line="360" w:lineRule="auto"/>
              <w:jc w:val="center"/>
              <w:textAlignment w:val="baseline"/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</w:pPr>
            <w:r w:rsidRPr="00EA1F91"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  <w:t>54</w:t>
            </w:r>
          </w:p>
        </w:tc>
      </w:tr>
      <w:tr w:rsidR="00FA5023" w:rsidRPr="00EA1F91" w:rsidTr="00006D75">
        <w:tc>
          <w:tcPr>
            <w:tcW w:w="21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A5023" w:rsidRPr="00EA1F91" w:rsidRDefault="00FA5023" w:rsidP="00006D75">
            <w:pPr>
              <w:widowControl w:val="0"/>
              <w:suppressLineNumbers/>
              <w:suppressAutoHyphens/>
              <w:autoSpaceDN w:val="0"/>
              <w:spacing w:after="0" w:line="360" w:lineRule="auto"/>
              <w:textAlignment w:val="baseline"/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</w:pPr>
            <w:proofErr w:type="spellStart"/>
            <w:r w:rsidRPr="00EA1F91"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  <w:t>Piasek</w:t>
            </w:r>
            <w:proofErr w:type="spellEnd"/>
            <w:r w:rsidRPr="00EA1F91"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  <w:t xml:space="preserve"> </w:t>
            </w:r>
            <w:proofErr w:type="spellStart"/>
            <w:r w:rsidRPr="00EA1F91"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  <w:t>Wielki</w:t>
            </w:r>
            <w:proofErr w:type="spellEnd"/>
          </w:p>
        </w:tc>
        <w:tc>
          <w:tcPr>
            <w:tcW w:w="31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FA5023" w:rsidRPr="00EA1F91" w:rsidRDefault="00FA5023" w:rsidP="00006D75">
            <w:pPr>
              <w:widowControl w:val="0"/>
              <w:suppressLineNumbers/>
              <w:suppressAutoHyphens/>
              <w:autoSpaceDN w:val="0"/>
              <w:spacing w:after="0" w:line="360" w:lineRule="auto"/>
              <w:jc w:val="center"/>
              <w:textAlignment w:val="baseline"/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</w:pPr>
            <w:r w:rsidRPr="00EA1F91"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  <w:t>131</w:t>
            </w:r>
          </w:p>
        </w:tc>
      </w:tr>
      <w:tr w:rsidR="00FA5023" w:rsidRPr="00EA1F91" w:rsidTr="00006D75">
        <w:tc>
          <w:tcPr>
            <w:tcW w:w="21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A5023" w:rsidRPr="00EA1F91" w:rsidRDefault="00FA5023" w:rsidP="00006D75">
            <w:pPr>
              <w:widowControl w:val="0"/>
              <w:suppressLineNumbers/>
              <w:suppressAutoHyphens/>
              <w:autoSpaceDN w:val="0"/>
              <w:spacing w:after="0" w:line="360" w:lineRule="auto"/>
              <w:textAlignment w:val="baseline"/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</w:pPr>
            <w:proofErr w:type="spellStart"/>
            <w:r w:rsidRPr="00EA1F91"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  <w:t>Podraje</w:t>
            </w:r>
            <w:proofErr w:type="spellEnd"/>
          </w:p>
        </w:tc>
        <w:tc>
          <w:tcPr>
            <w:tcW w:w="31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FA5023" w:rsidRPr="00EA1F91" w:rsidRDefault="00FA5023" w:rsidP="00006D75">
            <w:pPr>
              <w:widowControl w:val="0"/>
              <w:suppressLineNumbers/>
              <w:suppressAutoHyphens/>
              <w:autoSpaceDN w:val="0"/>
              <w:spacing w:after="0" w:line="360" w:lineRule="auto"/>
              <w:jc w:val="center"/>
              <w:textAlignment w:val="baseline"/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</w:pPr>
            <w:r w:rsidRPr="00EA1F91"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  <w:t>19</w:t>
            </w:r>
          </w:p>
        </w:tc>
      </w:tr>
      <w:tr w:rsidR="00FA5023" w:rsidRPr="00EA1F91" w:rsidTr="00006D75">
        <w:tc>
          <w:tcPr>
            <w:tcW w:w="21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A5023" w:rsidRPr="00EA1F91" w:rsidRDefault="00FA5023" w:rsidP="00006D75">
            <w:pPr>
              <w:widowControl w:val="0"/>
              <w:suppressLineNumbers/>
              <w:suppressAutoHyphens/>
              <w:autoSpaceDN w:val="0"/>
              <w:spacing w:after="0" w:line="360" w:lineRule="auto"/>
              <w:textAlignment w:val="baseline"/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</w:pPr>
            <w:proofErr w:type="spellStart"/>
            <w:r w:rsidRPr="00EA1F91"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  <w:t>Podzamcze</w:t>
            </w:r>
            <w:proofErr w:type="spellEnd"/>
          </w:p>
        </w:tc>
        <w:tc>
          <w:tcPr>
            <w:tcW w:w="31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FA5023" w:rsidRPr="00EA1F91" w:rsidRDefault="00FA5023" w:rsidP="00006D75">
            <w:pPr>
              <w:widowControl w:val="0"/>
              <w:suppressLineNumbers/>
              <w:suppressAutoHyphens/>
              <w:autoSpaceDN w:val="0"/>
              <w:spacing w:after="0" w:line="360" w:lineRule="auto"/>
              <w:jc w:val="center"/>
              <w:textAlignment w:val="baseline"/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</w:pPr>
            <w:r w:rsidRPr="00EA1F91"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  <w:t>30</w:t>
            </w:r>
          </w:p>
        </w:tc>
      </w:tr>
      <w:tr w:rsidR="00FA5023" w:rsidRPr="00EA1F91" w:rsidTr="00006D75">
        <w:tc>
          <w:tcPr>
            <w:tcW w:w="21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A5023" w:rsidRPr="00EA1F91" w:rsidRDefault="00FA5023" w:rsidP="00006D75">
            <w:pPr>
              <w:widowControl w:val="0"/>
              <w:suppressLineNumbers/>
              <w:suppressAutoHyphens/>
              <w:autoSpaceDN w:val="0"/>
              <w:spacing w:after="0" w:line="360" w:lineRule="auto"/>
              <w:textAlignment w:val="baseline"/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</w:pPr>
            <w:proofErr w:type="spellStart"/>
            <w:r w:rsidRPr="00EA1F91"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  <w:t>Rzegocin</w:t>
            </w:r>
            <w:proofErr w:type="spellEnd"/>
          </w:p>
        </w:tc>
        <w:tc>
          <w:tcPr>
            <w:tcW w:w="31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FA5023" w:rsidRPr="00EA1F91" w:rsidRDefault="00FA5023" w:rsidP="00006D75">
            <w:pPr>
              <w:widowControl w:val="0"/>
              <w:suppressLineNumbers/>
              <w:suppressAutoHyphens/>
              <w:autoSpaceDN w:val="0"/>
              <w:spacing w:after="0" w:line="360" w:lineRule="auto"/>
              <w:jc w:val="center"/>
              <w:textAlignment w:val="baseline"/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</w:pPr>
            <w:r w:rsidRPr="00EA1F91"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  <w:t>34</w:t>
            </w:r>
          </w:p>
        </w:tc>
      </w:tr>
      <w:tr w:rsidR="00FA5023" w:rsidRPr="00EA1F91" w:rsidTr="00006D75">
        <w:tc>
          <w:tcPr>
            <w:tcW w:w="21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A5023" w:rsidRPr="00EA1F91" w:rsidRDefault="00FA5023" w:rsidP="00006D75">
            <w:pPr>
              <w:widowControl w:val="0"/>
              <w:suppressLineNumbers/>
              <w:suppressAutoHyphens/>
              <w:autoSpaceDN w:val="0"/>
              <w:spacing w:after="0" w:line="360" w:lineRule="auto"/>
              <w:textAlignment w:val="baseline"/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</w:pPr>
            <w:proofErr w:type="spellStart"/>
            <w:r w:rsidRPr="00EA1F91"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  <w:t>Sępichów</w:t>
            </w:r>
            <w:proofErr w:type="spellEnd"/>
          </w:p>
        </w:tc>
        <w:tc>
          <w:tcPr>
            <w:tcW w:w="31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FA5023" w:rsidRPr="00EA1F91" w:rsidRDefault="00FA5023" w:rsidP="00006D75">
            <w:pPr>
              <w:widowControl w:val="0"/>
              <w:suppressLineNumbers/>
              <w:suppressAutoHyphens/>
              <w:autoSpaceDN w:val="0"/>
              <w:spacing w:after="0" w:line="360" w:lineRule="auto"/>
              <w:jc w:val="center"/>
              <w:textAlignment w:val="baseline"/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</w:pPr>
            <w:r w:rsidRPr="00EA1F91"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  <w:t>80</w:t>
            </w:r>
          </w:p>
        </w:tc>
      </w:tr>
      <w:tr w:rsidR="00FA5023" w:rsidRPr="00EA1F91" w:rsidTr="00006D75">
        <w:tc>
          <w:tcPr>
            <w:tcW w:w="21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A5023" w:rsidRPr="00EA1F91" w:rsidRDefault="00FA5023" w:rsidP="00006D75">
            <w:pPr>
              <w:widowControl w:val="0"/>
              <w:suppressLineNumbers/>
              <w:suppressAutoHyphens/>
              <w:autoSpaceDN w:val="0"/>
              <w:spacing w:after="0" w:line="360" w:lineRule="auto"/>
              <w:textAlignment w:val="baseline"/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</w:pPr>
            <w:proofErr w:type="spellStart"/>
            <w:r w:rsidRPr="00EA1F91"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  <w:t>Stary</w:t>
            </w:r>
            <w:proofErr w:type="spellEnd"/>
            <w:r w:rsidRPr="00EA1F91"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  <w:t xml:space="preserve"> Korczyn</w:t>
            </w:r>
          </w:p>
        </w:tc>
        <w:tc>
          <w:tcPr>
            <w:tcW w:w="31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FA5023" w:rsidRPr="00EA1F91" w:rsidRDefault="00FA5023" w:rsidP="00006D75">
            <w:pPr>
              <w:widowControl w:val="0"/>
              <w:suppressLineNumbers/>
              <w:suppressAutoHyphens/>
              <w:autoSpaceDN w:val="0"/>
              <w:spacing w:after="0" w:line="360" w:lineRule="auto"/>
              <w:jc w:val="center"/>
              <w:textAlignment w:val="baseline"/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</w:pPr>
            <w:r w:rsidRPr="00EA1F91"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  <w:t>69</w:t>
            </w:r>
          </w:p>
        </w:tc>
      </w:tr>
      <w:tr w:rsidR="00FA5023" w:rsidRPr="00EA1F91" w:rsidTr="00006D75">
        <w:tc>
          <w:tcPr>
            <w:tcW w:w="21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A5023" w:rsidRPr="00EA1F91" w:rsidRDefault="00FA5023" w:rsidP="00006D75">
            <w:pPr>
              <w:widowControl w:val="0"/>
              <w:suppressLineNumbers/>
              <w:suppressAutoHyphens/>
              <w:autoSpaceDN w:val="0"/>
              <w:spacing w:after="0" w:line="360" w:lineRule="auto"/>
              <w:textAlignment w:val="baseline"/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</w:pPr>
            <w:proofErr w:type="spellStart"/>
            <w:r w:rsidRPr="00EA1F91"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  <w:t>Strożyska</w:t>
            </w:r>
            <w:proofErr w:type="spellEnd"/>
          </w:p>
        </w:tc>
        <w:tc>
          <w:tcPr>
            <w:tcW w:w="31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FA5023" w:rsidRPr="00EA1F91" w:rsidRDefault="00FA5023" w:rsidP="00006D75">
            <w:pPr>
              <w:widowControl w:val="0"/>
              <w:suppressLineNumbers/>
              <w:suppressAutoHyphens/>
              <w:autoSpaceDN w:val="0"/>
              <w:spacing w:after="0" w:line="360" w:lineRule="auto"/>
              <w:jc w:val="center"/>
              <w:textAlignment w:val="baseline"/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</w:pPr>
            <w:r w:rsidRPr="00EA1F91"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  <w:t>84</w:t>
            </w:r>
          </w:p>
        </w:tc>
      </w:tr>
      <w:tr w:rsidR="00FA5023" w:rsidRPr="00EA1F91" w:rsidTr="00006D75">
        <w:tc>
          <w:tcPr>
            <w:tcW w:w="21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A5023" w:rsidRPr="00EA1F91" w:rsidRDefault="00FA5023" w:rsidP="00006D75">
            <w:pPr>
              <w:widowControl w:val="0"/>
              <w:suppressLineNumbers/>
              <w:suppressAutoHyphens/>
              <w:autoSpaceDN w:val="0"/>
              <w:spacing w:after="0" w:line="360" w:lineRule="auto"/>
              <w:textAlignment w:val="baseline"/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</w:pPr>
            <w:proofErr w:type="spellStart"/>
            <w:r w:rsidRPr="00EA1F91"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  <w:t>Ucisków</w:t>
            </w:r>
            <w:proofErr w:type="spellEnd"/>
          </w:p>
        </w:tc>
        <w:tc>
          <w:tcPr>
            <w:tcW w:w="31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FA5023" w:rsidRPr="00EA1F91" w:rsidRDefault="00FA5023" w:rsidP="00006D75">
            <w:pPr>
              <w:widowControl w:val="0"/>
              <w:suppressLineNumbers/>
              <w:suppressAutoHyphens/>
              <w:autoSpaceDN w:val="0"/>
              <w:spacing w:after="0" w:line="360" w:lineRule="auto"/>
              <w:jc w:val="center"/>
              <w:textAlignment w:val="baseline"/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</w:pPr>
            <w:r w:rsidRPr="00EA1F91"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  <w:t>30</w:t>
            </w:r>
          </w:p>
        </w:tc>
      </w:tr>
      <w:tr w:rsidR="00FA5023" w:rsidRPr="00EA1F91" w:rsidTr="00006D75">
        <w:tc>
          <w:tcPr>
            <w:tcW w:w="21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A5023" w:rsidRPr="00EA1F91" w:rsidRDefault="00FA5023" w:rsidP="00006D75">
            <w:pPr>
              <w:widowControl w:val="0"/>
              <w:suppressLineNumbers/>
              <w:suppressAutoHyphens/>
              <w:autoSpaceDN w:val="0"/>
              <w:spacing w:after="0" w:line="360" w:lineRule="auto"/>
              <w:textAlignment w:val="baseline"/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</w:pPr>
            <w:proofErr w:type="spellStart"/>
            <w:r w:rsidRPr="00EA1F91"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  <w:t>Winiary</w:t>
            </w:r>
            <w:proofErr w:type="spellEnd"/>
            <w:r w:rsidRPr="00EA1F91"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  <w:t xml:space="preserve"> </w:t>
            </w:r>
            <w:proofErr w:type="spellStart"/>
            <w:r w:rsidRPr="00EA1F91"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  <w:t>Dolne</w:t>
            </w:r>
            <w:proofErr w:type="spellEnd"/>
          </w:p>
        </w:tc>
        <w:tc>
          <w:tcPr>
            <w:tcW w:w="31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FA5023" w:rsidRPr="00EA1F91" w:rsidRDefault="00FA5023" w:rsidP="00006D75">
            <w:pPr>
              <w:widowControl w:val="0"/>
              <w:suppressLineNumbers/>
              <w:suppressAutoHyphens/>
              <w:autoSpaceDN w:val="0"/>
              <w:spacing w:after="0" w:line="360" w:lineRule="auto"/>
              <w:jc w:val="center"/>
              <w:textAlignment w:val="baseline"/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</w:pPr>
            <w:r w:rsidRPr="00EA1F91"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  <w:t>34</w:t>
            </w:r>
          </w:p>
        </w:tc>
      </w:tr>
      <w:tr w:rsidR="00FA5023" w:rsidRPr="00EA1F91" w:rsidTr="00006D75">
        <w:tc>
          <w:tcPr>
            <w:tcW w:w="21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A5023" w:rsidRPr="00EA1F91" w:rsidRDefault="00FA5023" w:rsidP="00006D75">
            <w:pPr>
              <w:widowControl w:val="0"/>
              <w:suppressLineNumbers/>
              <w:suppressAutoHyphens/>
              <w:autoSpaceDN w:val="0"/>
              <w:spacing w:after="0" w:line="360" w:lineRule="auto"/>
              <w:textAlignment w:val="baseline"/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</w:pPr>
            <w:proofErr w:type="spellStart"/>
            <w:r w:rsidRPr="00EA1F91"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  <w:t>Żukowice</w:t>
            </w:r>
            <w:proofErr w:type="spellEnd"/>
          </w:p>
        </w:tc>
        <w:tc>
          <w:tcPr>
            <w:tcW w:w="31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FA5023" w:rsidRPr="00EA1F91" w:rsidRDefault="00FA5023" w:rsidP="00006D75">
            <w:pPr>
              <w:widowControl w:val="0"/>
              <w:suppressLineNumbers/>
              <w:suppressAutoHyphens/>
              <w:autoSpaceDN w:val="0"/>
              <w:spacing w:after="0" w:line="360" w:lineRule="auto"/>
              <w:jc w:val="center"/>
              <w:textAlignment w:val="baseline"/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</w:pPr>
            <w:r w:rsidRPr="00EA1F91"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  <w:t>20</w:t>
            </w:r>
          </w:p>
        </w:tc>
      </w:tr>
      <w:tr w:rsidR="00FA5023" w:rsidRPr="00EA1F91" w:rsidTr="00006D75">
        <w:tc>
          <w:tcPr>
            <w:tcW w:w="21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A5023" w:rsidRPr="00EA1F91" w:rsidRDefault="00FA5023" w:rsidP="00006D75">
            <w:pPr>
              <w:widowControl w:val="0"/>
              <w:suppressLineNumbers/>
              <w:suppressAutoHyphens/>
              <w:autoSpaceDN w:val="0"/>
              <w:spacing w:after="0" w:line="360" w:lineRule="auto"/>
              <w:textAlignment w:val="baseline"/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</w:pPr>
            <w:r w:rsidRPr="00EA1F91">
              <w:rPr>
                <w:rFonts w:ascii="Cambria" w:hAnsi="Cambria" w:cs="Times New Roman"/>
                <w:color w:val="000000"/>
                <w:kern w:val="3"/>
                <w:sz w:val="20"/>
                <w:szCs w:val="20"/>
                <w:lang w:val="de-DE" w:eastAsia="ja-JP"/>
              </w:rPr>
              <w:t>SUMA</w:t>
            </w:r>
          </w:p>
        </w:tc>
        <w:tc>
          <w:tcPr>
            <w:tcW w:w="31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FA5023" w:rsidRPr="00EA1F91" w:rsidRDefault="00FA5023" w:rsidP="00FA5023">
            <w:pPr>
              <w:widowControl w:val="0"/>
              <w:suppressLineNumbers/>
              <w:suppressAutoHyphens/>
              <w:autoSpaceDN w:val="0"/>
              <w:spacing w:after="0" w:line="360" w:lineRule="auto"/>
              <w:jc w:val="center"/>
              <w:textAlignment w:val="baseline"/>
              <w:rPr>
                <w:rFonts w:ascii="Cambria" w:hAnsi="Cambria" w:cs="Times New Roman"/>
                <w:b/>
                <w:bCs/>
                <w:color w:val="000000"/>
                <w:kern w:val="3"/>
                <w:sz w:val="20"/>
                <w:szCs w:val="20"/>
                <w:lang w:val="de-DE" w:eastAsia="ja-JP"/>
              </w:rPr>
            </w:pPr>
            <w:r w:rsidRPr="00EA1F91">
              <w:rPr>
                <w:rFonts w:ascii="Cambria" w:hAnsi="Cambria" w:cs="Times New Roman"/>
                <w:b/>
                <w:bCs/>
                <w:color w:val="000000"/>
                <w:kern w:val="3"/>
                <w:sz w:val="20"/>
                <w:szCs w:val="20"/>
                <w:lang w:val="de-DE" w:eastAsia="ja-JP"/>
              </w:rPr>
              <w:t>1 606</w:t>
            </w:r>
          </w:p>
        </w:tc>
      </w:tr>
    </w:tbl>
    <w:p w:rsidR="00FA5023" w:rsidRPr="00EA1F91" w:rsidRDefault="00FA5023" w:rsidP="00FA5023">
      <w:pPr>
        <w:widowControl w:val="0"/>
        <w:suppressAutoHyphens/>
        <w:autoSpaceDN w:val="0"/>
        <w:spacing w:after="0" w:line="360" w:lineRule="auto"/>
        <w:textAlignment w:val="baseline"/>
        <w:rPr>
          <w:rFonts w:ascii="Cambria" w:hAnsi="Cambria" w:cs="Times New Roman"/>
          <w:color w:val="000000"/>
          <w:kern w:val="3"/>
          <w:sz w:val="20"/>
          <w:szCs w:val="20"/>
          <w:lang w:val="de-DE" w:eastAsia="ja-JP"/>
        </w:rPr>
      </w:pPr>
    </w:p>
    <w:p w:rsidR="00FA5023" w:rsidRPr="00EA1F91" w:rsidRDefault="00FA5023" w:rsidP="00FA5023">
      <w:pPr>
        <w:spacing w:after="0" w:line="360" w:lineRule="auto"/>
        <w:rPr>
          <w:rFonts w:ascii="Cambria" w:hAnsi="Cambria" w:cs="Times New Roman"/>
          <w:color w:val="000000"/>
          <w:sz w:val="20"/>
          <w:szCs w:val="20"/>
          <w:lang w:eastAsia="pl-PL"/>
        </w:rPr>
      </w:pPr>
      <w:r w:rsidRPr="00EA1F91">
        <w:rPr>
          <w:rFonts w:ascii="Cambria" w:hAnsi="Cambria" w:cs="Times New Roman"/>
          <w:color w:val="000000"/>
          <w:sz w:val="20"/>
          <w:szCs w:val="20"/>
          <w:lang w:eastAsia="pl-PL"/>
        </w:rPr>
        <w:t>Szacunkowa ilość pojemników – instytucje/firmy .</w:t>
      </w:r>
    </w:p>
    <w:p w:rsidR="00FA5023" w:rsidRPr="00EA1F91" w:rsidRDefault="00FA5023" w:rsidP="00FA5023">
      <w:pPr>
        <w:spacing w:after="0" w:line="360" w:lineRule="auto"/>
        <w:rPr>
          <w:rFonts w:ascii="Cambria" w:hAnsi="Cambria" w:cs="Times New Roman"/>
          <w:color w:val="000000"/>
          <w:sz w:val="20"/>
          <w:szCs w:val="20"/>
          <w:lang w:eastAsia="pl-PL"/>
        </w:rPr>
      </w:pPr>
      <w:r w:rsidRPr="00EA1F91">
        <w:rPr>
          <w:rFonts w:ascii="Cambria" w:hAnsi="Cambria" w:cs="Times New Roman"/>
          <w:color w:val="000000"/>
          <w:sz w:val="20"/>
          <w:szCs w:val="20"/>
          <w:lang w:eastAsia="pl-PL"/>
        </w:rPr>
        <w:t xml:space="preserve">Selektywna zbiórka </w:t>
      </w:r>
    </w:p>
    <w:tbl>
      <w:tblPr>
        <w:tblW w:w="5000" w:type="pct"/>
        <w:tblCellSpacing w:w="0" w:type="dxa"/>
        <w:tblInd w:w="-58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264"/>
        <w:gridCol w:w="2264"/>
        <w:gridCol w:w="2264"/>
        <w:gridCol w:w="2264"/>
      </w:tblGrid>
      <w:tr w:rsidR="00FA5023" w:rsidRPr="00EA1F91" w:rsidTr="00006D75">
        <w:trPr>
          <w:tblCellSpacing w:w="0" w:type="dxa"/>
        </w:trPr>
        <w:tc>
          <w:tcPr>
            <w:tcW w:w="125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A5023" w:rsidRPr="00EA1F91" w:rsidRDefault="00FA5023" w:rsidP="00006D75">
            <w:pPr>
              <w:spacing w:after="0" w:line="360" w:lineRule="auto"/>
              <w:rPr>
                <w:rFonts w:ascii="Cambria" w:hAnsi="Cambria" w:cs="Times New Roman"/>
                <w:color w:val="000000"/>
                <w:sz w:val="20"/>
                <w:szCs w:val="20"/>
                <w:lang w:eastAsia="pl-PL"/>
              </w:rPr>
            </w:pPr>
            <w:r w:rsidRPr="00EA1F91">
              <w:rPr>
                <w:rFonts w:ascii="Cambria" w:hAnsi="Cambria" w:cs="Times New Roman"/>
                <w:color w:val="000000"/>
                <w:sz w:val="20"/>
                <w:szCs w:val="20"/>
                <w:lang w:eastAsia="pl-PL"/>
              </w:rPr>
              <w:t xml:space="preserve">Pojemność 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A5023" w:rsidRPr="00EA1F91" w:rsidRDefault="00FA5023" w:rsidP="00006D75">
            <w:pPr>
              <w:spacing w:after="0" w:line="360" w:lineRule="auto"/>
              <w:jc w:val="center"/>
              <w:rPr>
                <w:rFonts w:ascii="Cambria" w:hAnsi="Cambria" w:cs="Times New Roman"/>
                <w:color w:val="000000"/>
                <w:sz w:val="20"/>
                <w:szCs w:val="20"/>
                <w:lang w:eastAsia="pl-PL"/>
              </w:rPr>
            </w:pPr>
            <w:r w:rsidRPr="00EA1F91">
              <w:rPr>
                <w:rFonts w:ascii="Cambria" w:hAnsi="Cambria" w:cs="Times New Roman"/>
                <w:color w:val="000000"/>
                <w:sz w:val="20"/>
                <w:szCs w:val="20"/>
                <w:lang w:eastAsia="pl-PL"/>
              </w:rPr>
              <w:t>120 l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A5023" w:rsidRPr="00EA1F91" w:rsidRDefault="00FA5023" w:rsidP="00006D75">
            <w:pPr>
              <w:spacing w:after="0" w:line="360" w:lineRule="auto"/>
              <w:jc w:val="center"/>
              <w:rPr>
                <w:rFonts w:ascii="Cambria" w:hAnsi="Cambria" w:cs="Times New Roman"/>
                <w:color w:val="000000"/>
                <w:sz w:val="20"/>
                <w:szCs w:val="20"/>
                <w:lang w:eastAsia="pl-PL"/>
              </w:rPr>
            </w:pPr>
            <w:r w:rsidRPr="00EA1F91">
              <w:rPr>
                <w:rFonts w:ascii="Cambria" w:hAnsi="Cambria" w:cs="Times New Roman"/>
                <w:color w:val="000000"/>
                <w:sz w:val="20"/>
                <w:szCs w:val="20"/>
                <w:lang w:eastAsia="pl-PL"/>
              </w:rPr>
              <w:t>240 l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A5023" w:rsidRPr="00EA1F91" w:rsidRDefault="00FA5023" w:rsidP="00006D75">
            <w:pPr>
              <w:spacing w:after="0" w:line="360" w:lineRule="auto"/>
              <w:jc w:val="center"/>
              <w:rPr>
                <w:rFonts w:ascii="Cambria" w:hAnsi="Cambria" w:cs="Times New Roman"/>
                <w:color w:val="000000"/>
                <w:sz w:val="20"/>
                <w:szCs w:val="20"/>
                <w:lang w:eastAsia="pl-PL"/>
              </w:rPr>
            </w:pPr>
            <w:r w:rsidRPr="00EA1F91">
              <w:rPr>
                <w:rFonts w:ascii="Cambria" w:hAnsi="Cambria" w:cs="Times New Roman"/>
                <w:color w:val="000000"/>
                <w:sz w:val="20"/>
                <w:szCs w:val="20"/>
                <w:lang w:eastAsia="pl-PL"/>
              </w:rPr>
              <w:t>1100 l</w:t>
            </w:r>
          </w:p>
        </w:tc>
      </w:tr>
      <w:tr w:rsidR="00FA5023" w:rsidRPr="00EA1F91" w:rsidTr="00006D75">
        <w:trPr>
          <w:tblCellSpacing w:w="0" w:type="dxa"/>
        </w:trPr>
        <w:tc>
          <w:tcPr>
            <w:tcW w:w="125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A5023" w:rsidRPr="00EA1F91" w:rsidRDefault="00FA5023" w:rsidP="00006D75">
            <w:pPr>
              <w:spacing w:after="0" w:line="360" w:lineRule="auto"/>
              <w:rPr>
                <w:rFonts w:ascii="Cambria" w:hAnsi="Cambria" w:cs="Times New Roman"/>
                <w:color w:val="000000"/>
                <w:sz w:val="20"/>
                <w:szCs w:val="20"/>
                <w:lang w:eastAsia="pl-PL"/>
              </w:rPr>
            </w:pPr>
            <w:r w:rsidRPr="00EA1F91">
              <w:rPr>
                <w:rFonts w:ascii="Cambria" w:hAnsi="Cambria" w:cs="Times New Roman"/>
                <w:color w:val="000000"/>
                <w:sz w:val="20"/>
                <w:szCs w:val="20"/>
                <w:lang w:eastAsia="pl-PL"/>
              </w:rPr>
              <w:t xml:space="preserve">Liczba 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A5023" w:rsidRPr="00EA1F91" w:rsidRDefault="00FA5023" w:rsidP="00006D75">
            <w:pPr>
              <w:spacing w:after="0" w:line="360" w:lineRule="auto"/>
              <w:jc w:val="center"/>
              <w:rPr>
                <w:rFonts w:ascii="Cambria" w:hAnsi="Cambria" w:cs="Times New Roman"/>
                <w:color w:val="000000"/>
                <w:sz w:val="20"/>
                <w:szCs w:val="20"/>
                <w:lang w:eastAsia="pl-PL"/>
              </w:rPr>
            </w:pPr>
            <w:r w:rsidRPr="00EA1F91">
              <w:rPr>
                <w:rFonts w:ascii="Cambria" w:hAnsi="Cambria" w:cs="Times New Roman"/>
                <w:color w:val="000000"/>
                <w:sz w:val="20"/>
                <w:szCs w:val="20"/>
                <w:lang w:eastAsia="pl-PL"/>
              </w:rPr>
              <w:t>55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A5023" w:rsidRPr="00EA1F91" w:rsidRDefault="00FA5023" w:rsidP="00006D75">
            <w:pPr>
              <w:spacing w:after="0" w:line="360" w:lineRule="auto"/>
              <w:jc w:val="center"/>
              <w:rPr>
                <w:rFonts w:ascii="Cambria" w:hAnsi="Cambria" w:cs="Times New Roman"/>
                <w:color w:val="000000"/>
                <w:sz w:val="20"/>
                <w:szCs w:val="20"/>
                <w:lang w:eastAsia="pl-PL"/>
              </w:rPr>
            </w:pPr>
            <w:r w:rsidRPr="00EA1F91">
              <w:rPr>
                <w:rFonts w:ascii="Cambria" w:hAnsi="Cambria" w:cs="Times New Roman"/>
                <w:color w:val="000000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A5023" w:rsidRPr="00EA1F91" w:rsidRDefault="00FA5023" w:rsidP="00006D75">
            <w:pPr>
              <w:spacing w:after="0" w:line="360" w:lineRule="auto"/>
              <w:jc w:val="center"/>
              <w:rPr>
                <w:rFonts w:ascii="Cambria" w:hAnsi="Cambria" w:cs="Times New Roman"/>
                <w:color w:val="000000"/>
                <w:sz w:val="20"/>
                <w:szCs w:val="20"/>
                <w:lang w:eastAsia="pl-PL"/>
              </w:rPr>
            </w:pPr>
            <w:r w:rsidRPr="00EA1F91">
              <w:rPr>
                <w:rFonts w:ascii="Cambria" w:hAnsi="Cambria" w:cs="Times New Roman"/>
                <w:color w:val="000000"/>
                <w:sz w:val="20"/>
                <w:szCs w:val="20"/>
                <w:lang w:eastAsia="pl-PL"/>
              </w:rPr>
              <w:t>10</w:t>
            </w:r>
          </w:p>
        </w:tc>
      </w:tr>
    </w:tbl>
    <w:p w:rsidR="00FA5023" w:rsidRPr="00EA1F91" w:rsidRDefault="00FA5023" w:rsidP="00FA5023">
      <w:pPr>
        <w:spacing w:after="0" w:line="360" w:lineRule="auto"/>
        <w:rPr>
          <w:rFonts w:ascii="Cambria" w:hAnsi="Cambria" w:cs="Times New Roman"/>
          <w:color w:val="000000"/>
          <w:sz w:val="20"/>
          <w:szCs w:val="20"/>
          <w:lang w:eastAsia="pl-PL"/>
        </w:rPr>
      </w:pPr>
      <w:r w:rsidRPr="00EA1F91">
        <w:rPr>
          <w:rFonts w:ascii="Cambria" w:hAnsi="Cambria" w:cs="Times New Roman"/>
          <w:color w:val="000000"/>
          <w:sz w:val="20"/>
          <w:szCs w:val="20"/>
          <w:lang w:eastAsia="pl-PL"/>
        </w:rPr>
        <w:t xml:space="preserve">Nieselektywna zbiórka </w:t>
      </w:r>
    </w:p>
    <w:tbl>
      <w:tblPr>
        <w:tblW w:w="5000" w:type="pct"/>
        <w:tblCellSpacing w:w="0" w:type="dxa"/>
        <w:tblInd w:w="-58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264"/>
        <w:gridCol w:w="2264"/>
        <w:gridCol w:w="2264"/>
        <w:gridCol w:w="2264"/>
      </w:tblGrid>
      <w:tr w:rsidR="00FA5023" w:rsidRPr="00EA1F91" w:rsidTr="00006D75">
        <w:trPr>
          <w:tblCellSpacing w:w="0" w:type="dxa"/>
        </w:trPr>
        <w:tc>
          <w:tcPr>
            <w:tcW w:w="125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A5023" w:rsidRPr="00EA1F91" w:rsidRDefault="00FA5023" w:rsidP="00006D75">
            <w:pPr>
              <w:spacing w:after="0" w:line="360" w:lineRule="auto"/>
              <w:rPr>
                <w:rFonts w:ascii="Cambria" w:hAnsi="Cambria" w:cs="Times New Roman"/>
                <w:color w:val="000000"/>
                <w:sz w:val="20"/>
                <w:szCs w:val="20"/>
                <w:lang w:eastAsia="pl-PL"/>
              </w:rPr>
            </w:pPr>
            <w:r w:rsidRPr="00EA1F91">
              <w:rPr>
                <w:rFonts w:ascii="Cambria" w:hAnsi="Cambria" w:cs="Times New Roman"/>
                <w:color w:val="000000"/>
                <w:sz w:val="20"/>
                <w:szCs w:val="20"/>
                <w:lang w:eastAsia="pl-PL"/>
              </w:rPr>
              <w:t xml:space="preserve">Pojemność 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A5023" w:rsidRPr="00EA1F91" w:rsidRDefault="00FA5023" w:rsidP="00006D75">
            <w:pPr>
              <w:spacing w:after="0" w:line="360" w:lineRule="auto"/>
              <w:jc w:val="center"/>
              <w:rPr>
                <w:rFonts w:ascii="Cambria" w:hAnsi="Cambria" w:cs="Times New Roman"/>
                <w:color w:val="000000"/>
                <w:sz w:val="20"/>
                <w:szCs w:val="20"/>
                <w:lang w:eastAsia="pl-PL"/>
              </w:rPr>
            </w:pPr>
            <w:r w:rsidRPr="00EA1F91">
              <w:rPr>
                <w:rFonts w:ascii="Cambria" w:hAnsi="Cambria" w:cs="Times New Roman"/>
                <w:color w:val="000000"/>
                <w:sz w:val="20"/>
                <w:szCs w:val="20"/>
                <w:lang w:eastAsia="pl-PL"/>
              </w:rPr>
              <w:t>120 l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A5023" w:rsidRPr="00EA1F91" w:rsidRDefault="00FA5023" w:rsidP="00006D75">
            <w:pPr>
              <w:spacing w:after="0" w:line="360" w:lineRule="auto"/>
              <w:jc w:val="center"/>
              <w:rPr>
                <w:rFonts w:ascii="Cambria" w:hAnsi="Cambria" w:cs="Times New Roman"/>
                <w:color w:val="000000"/>
                <w:sz w:val="20"/>
                <w:szCs w:val="20"/>
                <w:lang w:eastAsia="pl-PL"/>
              </w:rPr>
            </w:pPr>
            <w:r w:rsidRPr="00EA1F91">
              <w:rPr>
                <w:rFonts w:ascii="Cambria" w:hAnsi="Cambria" w:cs="Times New Roman"/>
                <w:color w:val="000000"/>
                <w:sz w:val="20"/>
                <w:szCs w:val="20"/>
                <w:lang w:eastAsia="pl-PL"/>
              </w:rPr>
              <w:t>240 l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A5023" w:rsidRPr="00EA1F91" w:rsidRDefault="00FA5023" w:rsidP="00006D75">
            <w:pPr>
              <w:spacing w:after="0" w:line="360" w:lineRule="auto"/>
              <w:jc w:val="center"/>
              <w:rPr>
                <w:rFonts w:ascii="Cambria" w:hAnsi="Cambria" w:cs="Times New Roman"/>
                <w:color w:val="000000"/>
                <w:sz w:val="20"/>
                <w:szCs w:val="20"/>
                <w:lang w:eastAsia="pl-PL"/>
              </w:rPr>
            </w:pPr>
            <w:r w:rsidRPr="00EA1F91">
              <w:rPr>
                <w:rFonts w:ascii="Cambria" w:hAnsi="Cambria" w:cs="Times New Roman"/>
                <w:color w:val="000000"/>
                <w:sz w:val="20"/>
                <w:szCs w:val="20"/>
                <w:lang w:eastAsia="pl-PL"/>
              </w:rPr>
              <w:t>1100 l</w:t>
            </w:r>
          </w:p>
        </w:tc>
      </w:tr>
      <w:tr w:rsidR="00FA5023" w:rsidRPr="00EA1F91" w:rsidTr="00006D75">
        <w:trPr>
          <w:tblCellSpacing w:w="0" w:type="dxa"/>
        </w:trPr>
        <w:tc>
          <w:tcPr>
            <w:tcW w:w="125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A5023" w:rsidRPr="00EA1F91" w:rsidRDefault="00FA5023" w:rsidP="00006D75">
            <w:pPr>
              <w:spacing w:after="0" w:line="360" w:lineRule="auto"/>
              <w:rPr>
                <w:rFonts w:ascii="Cambria" w:hAnsi="Cambria" w:cs="Times New Roman"/>
                <w:color w:val="000000"/>
                <w:sz w:val="20"/>
                <w:szCs w:val="20"/>
                <w:lang w:eastAsia="pl-PL"/>
              </w:rPr>
            </w:pPr>
            <w:r w:rsidRPr="00EA1F91">
              <w:rPr>
                <w:rFonts w:ascii="Cambria" w:hAnsi="Cambria" w:cs="Times New Roman"/>
                <w:color w:val="000000"/>
                <w:sz w:val="20"/>
                <w:szCs w:val="20"/>
                <w:lang w:eastAsia="pl-PL"/>
              </w:rPr>
              <w:t xml:space="preserve">Liczba 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A5023" w:rsidRPr="00EA1F91" w:rsidRDefault="00FA5023" w:rsidP="00006D75">
            <w:pPr>
              <w:spacing w:after="0" w:line="360" w:lineRule="auto"/>
              <w:jc w:val="center"/>
              <w:rPr>
                <w:rFonts w:ascii="Cambria" w:hAnsi="Cambria" w:cs="Times New Roman"/>
                <w:color w:val="000000"/>
                <w:sz w:val="20"/>
                <w:szCs w:val="20"/>
                <w:lang w:eastAsia="pl-PL"/>
              </w:rPr>
            </w:pPr>
            <w:r w:rsidRPr="00EA1F91">
              <w:rPr>
                <w:rFonts w:ascii="Cambria" w:hAnsi="Cambria" w:cs="Times New Roman"/>
                <w:color w:val="000000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A5023" w:rsidRPr="00EA1F91" w:rsidRDefault="00FA5023" w:rsidP="00006D75">
            <w:pPr>
              <w:spacing w:after="0" w:line="360" w:lineRule="auto"/>
              <w:jc w:val="center"/>
              <w:rPr>
                <w:rFonts w:ascii="Cambria" w:hAnsi="Cambria" w:cs="Times New Roman"/>
                <w:color w:val="000000"/>
                <w:sz w:val="20"/>
                <w:szCs w:val="20"/>
                <w:lang w:eastAsia="pl-PL"/>
              </w:rPr>
            </w:pPr>
            <w:r w:rsidRPr="00EA1F91">
              <w:rPr>
                <w:rFonts w:ascii="Cambria" w:hAnsi="Cambria" w:cs="Times New Roman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A5023" w:rsidRPr="00EA1F91" w:rsidRDefault="00FA5023" w:rsidP="00006D75">
            <w:pPr>
              <w:spacing w:after="0" w:line="360" w:lineRule="auto"/>
              <w:jc w:val="center"/>
              <w:rPr>
                <w:rFonts w:ascii="Cambria" w:hAnsi="Cambria" w:cs="Times New Roman"/>
                <w:color w:val="000000"/>
                <w:sz w:val="20"/>
                <w:szCs w:val="20"/>
                <w:lang w:eastAsia="pl-PL"/>
              </w:rPr>
            </w:pPr>
            <w:r w:rsidRPr="00EA1F91">
              <w:rPr>
                <w:rFonts w:ascii="Cambria" w:hAnsi="Cambria" w:cs="Times New Roman"/>
                <w:color w:val="000000"/>
                <w:sz w:val="20"/>
                <w:szCs w:val="20"/>
                <w:lang w:eastAsia="pl-PL"/>
              </w:rPr>
              <w:t>10</w:t>
            </w:r>
          </w:p>
        </w:tc>
      </w:tr>
    </w:tbl>
    <w:p w:rsidR="00FA5023" w:rsidRPr="00EA1F91" w:rsidRDefault="00FA5023" w:rsidP="00FA5023">
      <w:pPr>
        <w:spacing w:after="0" w:line="360" w:lineRule="auto"/>
        <w:rPr>
          <w:rFonts w:ascii="Cambria" w:hAnsi="Cambria" w:cs="Times New Roman"/>
          <w:color w:val="000000" w:themeColor="text1"/>
          <w:sz w:val="20"/>
          <w:szCs w:val="20"/>
          <w:lang w:eastAsia="pl-PL"/>
        </w:rPr>
      </w:pPr>
      <w:r w:rsidRPr="00EA1F91">
        <w:rPr>
          <w:rFonts w:ascii="Cambria" w:hAnsi="Cambria" w:cs="Times New Roman"/>
          <w:color w:val="000000"/>
          <w:sz w:val="20"/>
          <w:szCs w:val="20"/>
          <w:lang w:eastAsia="pl-PL"/>
        </w:rPr>
        <w:t>1. Wybrane rodzaje i ilość odpadów odebranych z terenu gminy Nowy Korczyn w miesiącach I - XI 2016r.</w:t>
      </w:r>
      <w:r w:rsidRPr="00EA1F91">
        <w:rPr>
          <w:rFonts w:ascii="Cambria" w:hAnsi="Cambria" w:cs="Times New Roman"/>
          <w:color w:val="000000"/>
          <w:sz w:val="20"/>
          <w:szCs w:val="20"/>
          <w:lang w:eastAsia="pl-PL"/>
        </w:rPr>
        <w:br/>
        <w:t xml:space="preserve"> </w:t>
      </w:r>
      <w:r w:rsidRPr="00EA1F91">
        <w:rPr>
          <w:rFonts w:ascii="Cambria" w:hAnsi="Cambria" w:cs="Times New Roman"/>
          <w:color w:val="000000"/>
          <w:sz w:val="20"/>
          <w:szCs w:val="20"/>
          <w:highlight w:val="white"/>
          <w:lang w:eastAsia="pl-PL"/>
        </w:rPr>
        <w:t>-</w:t>
      </w:r>
      <w:r w:rsidRPr="00EA1F91">
        <w:rPr>
          <w:rFonts w:ascii="Cambria" w:hAnsi="Cambria" w:cs="Times New Roman"/>
          <w:color w:val="000000"/>
          <w:sz w:val="20"/>
          <w:szCs w:val="20"/>
          <w:lang w:eastAsia="pl-PL"/>
        </w:rPr>
        <w:t xml:space="preserve"> </w:t>
      </w:r>
      <w:proofErr w:type="spellStart"/>
      <w:r w:rsidRPr="00EA1F91">
        <w:rPr>
          <w:rFonts w:ascii="Cambria" w:hAnsi="Cambria" w:cs="Times New Roman"/>
          <w:color w:val="000000"/>
          <w:sz w:val="20"/>
          <w:szCs w:val="20"/>
          <w:lang w:eastAsia="pl-PL"/>
        </w:rPr>
        <w:t>niesegrowane</w:t>
      </w:r>
      <w:proofErr w:type="spellEnd"/>
      <w:r w:rsidRPr="00EA1F91">
        <w:rPr>
          <w:rFonts w:ascii="Cambria" w:hAnsi="Cambria" w:cs="Times New Roman"/>
          <w:color w:val="000000"/>
          <w:sz w:val="20"/>
          <w:szCs w:val="20"/>
          <w:lang w:eastAsia="pl-PL"/>
        </w:rPr>
        <w:t xml:space="preserve"> (zmieszane) odpady komunalne – ok. </w:t>
      </w:r>
      <w:r w:rsidR="00302B5D" w:rsidRPr="00EA1F91">
        <w:rPr>
          <w:rFonts w:ascii="Cambria" w:hAnsi="Cambria" w:cs="Times New Roman"/>
          <w:color w:val="000000"/>
          <w:sz w:val="20"/>
          <w:szCs w:val="20"/>
          <w:lang w:eastAsia="pl-PL"/>
        </w:rPr>
        <w:t>373,34</w:t>
      </w:r>
      <w:r w:rsidRPr="00EA1F91">
        <w:rPr>
          <w:rFonts w:ascii="Cambria" w:hAnsi="Cambria" w:cs="Times New Roman"/>
          <w:color w:val="000000"/>
          <w:sz w:val="20"/>
          <w:szCs w:val="20"/>
          <w:lang w:eastAsia="pl-PL"/>
        </w:rPr>
        <w:t xml:space="preserve"> Mg</w:t>
      </w:r>
      <w:r w:rsidRPr="00EA1F91">
        <w:rPr>
          <w:rFonts w:ascii="Cambria" w:hAnsi="Cambria" w:cs="Times New Roman"/>
          <w:color w:val="000000"/>
          <w:sz w:val="20"/>
          <w:szCs w:val="20"/>
          <w:lang w:eastAsia="pl-PL"/>
        </w:rPr>
        <w:br/>
        <w:t xml:space="preserve">- szkło – ok. </w:t>
      </w:r>
      <w:r w:rsidR="00302B5D" w:rsidRPr="00EA1F91">
        <w:rPr>
          <w:rFonts w:ascii="Cambria" w:hAnsi="Cambria" w:cs="Times New Roman"/>
          <w:color w:val="000000"/>
          <w:sz w:val="20"/>
          <w:szCs w:val="20"/>
          <w:lang w:eastAsia="pl-PL"/>
        </w:rPr>
        <w:t>64,8</w:t>
      </w:r>
      <w:r w:rsidRPr="00EA1F91">
        <w:rPr>
          <w:rFonts w:ascii="Cambria" w:hAnsi="Cambria" w:cs="Times New Roman"/>
          <w:color w:val="000000"/>
          <w:sz w:val="20"/>
          <w:szCs w:val="20"/>
          <w:lang w:eastAsia="pl-PL"/>
        </w:rPr>
        <w:t xml:space="preserve"> Mg</w:t>
      </w:r>
      <w:r w:rsidRPr="00EA1F91">
        <w:rPr>
          <w:rFonts w:ascii="Cambria" w:hAnsi="Cambria" w:cs="Times New Roman"/>
          <w:color w:val="000000"/>
          <w:sz w:val="20"/>
          <w:szCs w:val="20"/>
          <w:lang w:eastAsia="pl-PL"/>
        </w:rPr>
        <w:br/>
        <w:t xml:space="preserve">- tworzywa sztuczne   – ok. </w:t>
      </w:r>
      <w:r w:rsidR="00302B5D" w:rsidRPr="00EA1F91">
        <w:rPr>
          <w:rFonts w:ascii="Cambria" w:hAnsi="Cambria" w:cs="Times New Roman"/>
          <w:color w:val="000000"/>
          <w:sz w:val="20"/>
          <w:szCs w:val="20"/>
          <w:lang w:eastAsia="pl-PL"/>
        </w:rPr>
        <w:t>70,82</w:t>
      </w:r>
      <w:r w:rsidRPr="00EA1F91">
        <w:rPr>
          <w:rFonts w:ascii="Cambria" w:hAnsi="Cambria" w:cs="Times New Roman"/>
          <w:color w:val="000000"/>
          <w:sz w:val="20"/>
          <w:szCs w:val="20"/>
          <w:lang w:eastAsia="pl-PL"/>
        </w:rPr>
        <w:t xml:space="preserve"> Mg</w:t>
      </w:r>
      <w:r w:rsidRPr="00EA1F91">
        <w:rPr>
          <w:rFonts w:ascii="Cambria" w:hAnsi="Cambria" w:cs="Times New Roman"/>
          <w:color w:val="000000"/>
          <w:sz w:val="20"/>
          <w:szCs w:val="20"/>
          <w:lang w:eastAsia="pl-PL"/>
        </w:rPr>
        <w:br/>
        <w:t>- papier – 1,73 Mg</w:t>
      </w:r>
      <w:r w:rsidRPr="00EA1F91">
        <w:rPr>
          <w:rFonts w:ascii="Cambria" w:hAnsi="Cambria" w:cs="Times New Roman"/>
          <w:color w:val="000000"/>
          <w:sz w:val="20"/>
          <w:szCs w:val="20"/>
          <w:lang w:eastAsia="pl-PL"/>
        </w:rPr>
        <w:br/>
        <w:t xml:space="preserve">- elektro odpady – ok. </w:t>
      </w:r>
      <w:r w:rsidR="00302B5D" w:rsidRPr="00EA1F91">
        <w:rPr>
          <w:rFonts w:ascii="Cambria" w:hAnsi="Cambria" w:cs="Times New Roman"/>
          <w:color w:val="000000"/>
          <w:sz w:val="20"/>
          <w:szCs w:val="20"/>
          <w:lang w:eastAsia="pl-PL"/>
        </w:rPr>
        <w:t>3,9</w:t>
      </w:r>
      <w:r w:rsidRPr="00EA1F91">
        <w:rPr>
          <w:rFonts w:ascii="Cambria" w:hAnsi="Cambria" w:cs="Times New Roman"/>
          <w:color w:val="000000"/>
          <w:sz w:val="20"/>
          <w:szCs w:val="20"/>
          <w:lang w:eastAsia="pl-PL"/>
        </w:rPr>
        <w:t xml:space="preserve"> Mg</w:t>
      </w:r>
      <w:r w:rsidRPr="00EA1F91">
        <w:rPr>
          <w:rFonts w:ascii="Cambria" w:hAnsi="Cambria" w:cs="Times New Roman"/>
          <w:color w:val="000000"/>
          <w:sz w:val="20"/>
          <w:szCs w:val="20"/>
          <w:lang w:eastAsia="pl-PL"/>
        </w:rPr>
        <w:br/>
      </w:r>
      <w:r w:rsidRPr="00EA1F91">
        <w:rPr>
          <w:rFonts w:ascii="Cambria" w:hAnsi="Cambria" w:cs="Times New Roman"/>
          <w:color w:val="000000" w:themeColor="text1"/>
          <w:sz w:val="20"/>
          <w:szCs w:val="20"/>
          <w:lang w:eastAsia="pl-PL"/>
        </w:rPr>
        <w:t xml:space="preserve">- wielkogabarytowe –  </w:t>
      </w:r>
      <w:r w:rsidR="00302B5D" w:rsidRPr="00EA1F91">
        <w:rPr>
          <w:rFonts w:ascii="Cambria" w:hAnsi="Cambria" w:cs="Times New Roman"/>
          <w:color w:val="000000" w:themeColor="text1"/>
          <w:sz w:val="20"/>
          <w:szCs w:val="20"/>
          <w:lang w:eastAsia="pl-PL"/>
        </w:rPr>
        <w:t>23,6</w:t>
      </w:r>
      <w:r w:rsidRPr="00EA1F91">
        <w:rPr>
          <w:rFonts w:ascii="Cambria" w:hAnsi="Cambria" w:cs="Times New Roman"/>
          <w:color w:val="000000" w:themeColor="text1"/>
          <w:sz w:val="20"/>
          <w:szCs w:val="20"/>
          <w:lang w:eastAsia="pl-PL"/>
        </w:rPr>
        <w:t xml:space="preserve"> Mg</w:t>
      </w:r>
    </w:p>
    <w:p w:rsidR="00FA5023" w:rsidRPr="00EA1F91" w:rsidRDefault="00FA5023" w:rsidP="00FA5023">
      <w:pPr>
        <w:spacing w:after="0" w:line="360" w:lineRule="auto"/>
        <w:rPr>
          <w:rFonts w:ascii="Cambria" w:hAnsi="Cambria" w:cs="Times New Roman"/>
          <w:color w:val="000000"/>
          <w:sz w:val="20"/>
          <w:szCs w:val="20"/>
          <w:lang w:eastAsia="pl-PL"/>
        </w:rPr>
      </w:pPr>
      <w:r w:rsidRPr="00EA1F91">
        <w:rPr>
          <w:rFonts w:ascii="Cambria" w:hAnsi="Cambria" w:cs="Times New Roman"/>
          <w:sz w:val="20"/>
          <w:szCs w:val="20"/>
          <w:lang w:eastAsia="pl-PL"/>
        </w:rPr>
        <w:t xml:space="preserve">Wskazane powyżej ilości odebranych  odpadów są podane jedynie pomocniczo w celu ułatwienia Wykonawcom wyceny zamówienia. </w:t>
      </w:r>
    </w:p>
    <w:p w:rsidR="00FA5023" w:rsidRPr="00EA1F91" w:rsidRDefault="00FA5023" w:rsidP="00FA502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Times New Roman"/>
          <w:color w:val="000000"/>
          <w:sz w:val="20"/>
          <w:szCs w:val="20"/>
          <w:highlight w:val="white"/>
          <w:lang w:eastAsia="pl-PL"/>
        </w:rPr>
      </w:pPr>
      <w:r w:rsidRPr="00EA1F91">
        <w:rPr>
          <w:rFonts w:ascii="Cambria" w:hAnsi="Cambria" w:cs="Times New Roman"/>
          <w:color w:val="000000"/>
          <w:sz w:val="20"/>
          <w:szCs w:val="20"/>
          <w:highlight w:val="white"/>
          <w:lang w:eastAsia="pl-PL"/>
        </w:rPr>
        <w:t>3.2.1 Zakres zamówienia obejmuje odbiór i transport:</w:t>
      </w:r>
    </w:p>
    <w:p w:rsidR="00FA5023" w:rsidRPr="00EA1F91" w:rsidRDefault="00FA5023" w:rsidP="00FA502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Times New Roman"/>
          <w:color w:val="000000"/>
          <w:sz w:val="20"/>
          <w:szCs w:val="20"/>
          <w:highlight w:val="white"/>
          <w:lang w:eastAsia="pl-PL"/>
        </w:rPr>
      </w:pPr>
      <w:r w:rsidRPr="00EA1F91">
        <w:rPr>
          <w:rFonts w:ascii="Cambria" w:hAnsi="Cambria" w:cs="Times New Roman"/>
          <w:color w:val="000000"/>
          <w:sz w:val="20"/>
          <w:szCs w:val="20"/>
          <w:highlight w:val="white"/>
          <w:lang w:eastAsia="pl-PL"/>
        </w:rPr>
        <w:t xml:space="preserve">a) zmieszanych nie segregowanych, </w:t>
      </w:r>
      <w:r w:rsidRPr="00EA1F91">
        <w:rPr>
          <w:rFonts w:ascii="Cambria" w:hAnsi="Cambria" w:cs="Times New Roman"/>
          <w:color w:val="000000" w:themeColor="text1"/>
          <w:sz w:val="20"/>
          <w:szCs w:val="20"/>
          <w:highlight w:val="white"/>
          <w:lang w:eastAsia="pl-PL"/>
        </w:rPr>
        <w:t xml:space="preserve">odzież, obuwie oraz </w:t>
      </w:r>
      <w:r w:rsidRPr="00EA1F91">
        <w:rPr>
          <w:rFonts w:ascii="Cambria" w:hAnsi="Cambria" w:cs="Times New Roman"/>
          <w:color w:val="000000"/>
          <w:sz w:val="20"/>
          <w:szCs w:val="20"/>
          <w:highlight w:val="white"/>
          <w:lang w:eastAsia="pl-PL"/>
        </w:rPr>
        <w:t xml:space="preserve">pozostałości po segregacji odpadów komunalnych zgromadzonych w workach i pojemnikach z budynków mieszkalnych zamieszkałych i nie zamieszkałych wystawionych na trasie odbioru przed posesję. Worki lub pojemniki zabezpieczają właściciele posesji. </w:t>
      </w:r>
      <w:r w:rsidRPr="00EA1F91">
        <w:rPr>
          <w:rFonts w:ascii="Cambria" w:hAnsi="Cambria" w:cs="Times New Roman"/>
          <w:color w:val="000000"/>
          <w:sz w:val="20"/>
          <w:szCs w:val="20"/>
          <w:highlight w:val="white"/>
          <w:lang w:eastAsia="pl-PL"/>
        </w:rPr>
        <w:lastRenderedPageBreak/>
        <w:t>Wykonawca umożliwi mieszkańcom i instytucjom/ przedsiębiorcą zakup worków lub pojemników.</w:t>
      </w:r>
    </w:p>
    <w:p w:rsidR="00FA5023" w:rsidRPr="00EA1F91" w:rsidRDefault="00FA5023" w:rsidP="00FA502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Times New Roman"/>
          <w:color w:val="000000"/>
          <w:sz w:val="20"/>
          <w:szCs w:val="20"/>
          <w:highlight w:val="white"/>
          <w:lang w:eastAsia="pl-PL"/>
        </w:rPr>
      </w:pPr>
      <w:r w:rsidRPr="00EA1F91">
        <w:rPr>
          <w:rFonts w:ascii="Cambria" w:hAnsi="Cambria" w:cs="Times New Roman"/>
          <w:color w:val="000000"/>
          <w:sz w:val="20"/>
          <w:szCs w:val="20"/>
          <w:highlight w:val="white"/>
          <w:lang w:eastAsia="pl-PL"/>
        </w:rPr>
        <w:t xml:space="preserve">b) segregowanych odpadów komunalnych, gromadzonych w odpowiednio oznakowanych workach lub pojemnikach i wystawionych na trasie odbioru, podanych poniżej rodzajów odpadów : </w:t>
      </w:r>
    </w:p>
    <w:p w:rsidR="00FA5023" w:rsidRPr="00EA1F91" w:rsidRDefault="00FA5023" w:rsidP="00FA502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Times New Roman"/>
          <w:color w:val="000000"/>
          <w:sz w:val="20"/>
          <w:szCs w:val="20"/>
          <w:highlight w:val="white"/>
          <w:lang w:eastAsia="pl-PL"/>
        </w:rPr>
      </w:pPr>
      <w:r w:rsidRPr="00EA1F91">
        <w:rPr>
          <w:rFonts w:ascii="Cambria" w:hAnsi="Cambria" w:cs="Times New Roman"/>
          <w:color w:val="000000"/>
          <w:sz w:val="20"/>
          <w:szCs w:val="20"/>
          <w:highlight w:val="white"/>
          <w:lang w:eastAsia="pl-PL"/>
        </w:rPr>
        <w:t xml:space="preserve">- papier i tektura, opakowania wielomateriałowe, odpady opakowaniowe ulegające  biodegradacji, </w:t>
      </w:r>
    </w:p>
    <w:p w:rsidR="00FA5023" w:rsidRPr="00EA1F91" w:rsidRDefault="00FA5023" w:rsidP="00FA502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Times New Roman"/>
          <w:color w:val="000000"/>
          <w:sz w:val="20"/>
          <w:szCs w:val="20"/>
          <w:highlight w:val="white"/>
          <w:lang w:eastAsia="pl-PL"/>
        </w:rPr>
      </w:pPr>
      <w:r w:rsidRPr="00EA1F91">
        <w:rPr>
          <w:rFonts w:ascii="Cambria" w:hAnsi="Cambria" w:cs="Times New Roman"/>
          <w:color w:val="000000"/>
          <w:sz w:val="20"/>
          <w:szCs w:val="20"/>
          <w:highlight w:val="white"/>
          <w:lang w:eastAsia="pl-PL"/>
        </w:rPr>
        <w:t xml:space="preserve">- szkło, </w:t>
      </w:r>
    </w:p>
    <w:p w:rsidR="00FA5023" w:rsidRPr="00EA1F91" w:rsidRDefault="00FA5023" w:rsidP="00FA502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Times New Roman"/>
          <w:color w:val="000000"/>
          <w:sz w:val="20"/>
          <w:szCs w:val="20"/>
          <w:highlight w:val="white"/>
          <w:lang w:eastAsia="pl-PL"/>
        </w:rPr>
      </w:pPr>
      <w:r w:rsidRPr="00EA1F91">
        <w:rPr>
          <w:rFonts w:ascii="Cambria" w:hAnsi="Cambria" w:cs="Times New Roman"/>
          <w:color w:val="000000"/>
          <w:sz w:val="20"/>
          <w:szCs w:val="20"/>
          <w:highlight w:val="white"/>
          <w:lang w:eastAsia="pl-PL"/>
        </w:rPr>
        <w:t xml:space="preserve">- tworzywa sztuczne, </w:t>
      </w:r>
    </w:p>
    <w:p w:rsidR="00FA5023" w:rsidRPr="00EA1F91" w:rsidRDefault="00FA5023" w:rsidP="00FA502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Times New Roman"/>
          <w:color w:val="000000"/>
          <w:sz w:val="20"/>
          <w:szCs w:val="20"/>
          <w:highlight w:val="white"/>
          <w:lang w:eastAsia="pl-PL"/>
        </w:rPr>
      </w:pPr>
      <w:r w:rsidRPr="00EA1F91">
        <w:rPr>
          <w:rFonts w:ascii="Cambria" w:hAnsi="Cambria" w:cs="Times New Roman"/>
          <w:color w:val="000000"/>
          <w:sz w:val="20"/>
          <w:szCs w:val="20"/>
          <w:highlight w:val="white"/>
          <w:lang w:eastAsia="pl-PL"/>
        </w:rPr>
        <w:t xml:space="preserve">- metal, </w:t>
      </w:r>
    </w:p>
    <w:p w:rsidR="00FA5023" w:rsidRPr="00EA1F91" w:rsidRDefault="00FA5023" w:rsidP="00FA5023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Times New Roman"/>
          <w:color w:val="000000"/>
          <w:sz w:val="20"/>
          <w:szCs w:val="20"/>
          <w:lang w:eastAsia="pl-PL"/>
        </w:rPr>
      </w:pPr>
      <w:r w:rsidRPr="00EA1F91">
        <w:rPr>
          <w:rFonts w:ascii="Cambria" w:hAnsi="Cambria" w:cs="Times New Roman"/>
          <w:color w:val="000000"/>
          <w:sz w:val="20"/>
          <w:szCs w:val="20"/>
          <w:highlight w:val="white"/>
          <w:lang w:eastAsia="pl-PL"/>
        </w:rPr>
        <w:t xml:space="preserve">c) odpadów wielkogabarytowych z </w:t>
      </w:r>
      <w:r w:rsidRPr="00EA1F91">
        <w:rPr>
          <w:rFonts w:ascii="Cambria" w:hAnsi="Cambria" w:cs="Times New Roman"/>
          <w:color w:val="000000"/>
          <w:sz w:val="20"/>
          <w:szCs w:val="20"/>
          <w:lang w:eastAsia="pl-PL"/>
        </w:rPr>
        <w:t>nieruchomości zamieszkałych i niezamieszkałych</w:t>
      </w:r>
    </w:p>
    <w:p w:rsidR="00FA5023" w:rsidRPr="00EA1F91" w:rsidRDefault="00FA5023" w:rsidP="00FA5023">
      <w:pPr>
        <w:autoSpaceDE w:val="0"/>
        <w:autoSpaceDN w:val="0"/>
        <w:adjustRightInd w:val="0"/>
        <w:spacing w:after="0" w:line="360" w:lineRule="auto"/>
        <w:ind w:left="180" w:hanging="322"/>
        <w:rPr>
          <w:rFonts w:ascii="Cambria" w:hAnsi="Cambria" w:cs="Times New Roman"/>
          <w:color w:val="000000"/>
          <w:sz w:val="20"/>
          <w:szCs w:val="20"/>
          <w:lang w:eastAsia="pl-PL"/>
        </w:rPr>
      </w:pPr>
      <w:r w:rsidRPr="00EA1F91">
        <w:rPr>
          <w:rFonts w:ascii="Cambria" w:hAnsi="Cambria" w:cs="Times New Roman"/>
          <w:color w:val="000000"/>
          <w:sz w:val="20"/>
          <w:szCs w:val="20"/>
          <w:lang w:eastAsia="pl-PL"/>
        </w:rPr>
        <w:t>d)  odbiór odpadów komunalnych zgromadzonych  w punkcie selektywnej zbiórki odpadów  komunalnych ( PSZOK) usytuowanym w Nowy Korczynie  na terenie bazy transportowej w Grotnikach Dużych Gm. Nowy Korczyn w terminie 7 dni od zgłoszenia przez Zamawiającego.</w:t>
      </w:r>
    </w:p>
    <w:p w:rsidR="00FA5023" w:rsidRPr="00EA1F91" w:rsidRDefault="00FA5023" w:rsidP="00FA5023">
      <w:pPr>
        <w:shd w:val="clear" w:color="auto" w:fill="FFFFFF"/>
        <w:tabs>
          <w:tab w:val="left" w:pos="0"/>
        </w:tabs>
        <w:spacing w:after="0" w:line="360" w:lineRule="auto"/>
        <w:rPr>
          <w:rFonts w:ascii="Cambria" w:hAnsi="Cambria" w:cs="Times New Roman"/>
          <w:b/>
          <w:bCs/>
          <w:color w:val="000000"/>
          <w:sz w:val="20"/>
          <w:szCs w:val="20"/>
          <w:lang w:eastAsia="pl-PL"/>
        </w:rPr>
      </w:pPr>
      <w:r w:rsidRPr="00EA1F91">
        <w:rPr>
          <w:rFonts w:ascii="Cambria" w:hAnsi="Cambria" w:cs="Times New Roman"/>
          <w:b/>
          <w:bCs/>
          <w:color w:val="000000"/>
          <w:spacing w:val="-4"/>
          <w:sz w:val="20"/>
          <w:szCs w:val="20"/>
          <w:lang w:eastAsia="pl-PL"/>
        </w:rPr>
        <w:t xml:space="preserve">PSZOK   prowadzi   zbiórkę   dostarczonych   we   własnym   zakresie   przez   właścicieli </w:t>
      </w:r>
      <w:r w:rsidRPr="00EA1F91">
        <w:rPr>
          <w:rFonts w:ascii="Cambria" w:hAnsi="Cambria" w:cs="Times New Roman"/>
          <w:b/>
          <w:bCs/>
          <w:color w:val="000000"/>
          <w:spacing w:val="-2"/>
          <w:sz w:val="20"/>
          <w:szCs w:val="20"/>
          <w:lang w:eastAsia="pl-PL"/>
        </w:rPr>
        <w:t xml:space="preserve">wszystkich nieruchomości na których zamieszkują i nie zamieszkują mieszkańcy, przykładowych frakcji odpadów </w:t>
      </w:r>
      <w:r w:rsidRPr="00EA1F91">
        <w:rPr>
          <w:rFonts w:ascii="Cambria" w:hAnsi="Cambria" w:cs="Times New Roman"/>
          <w:b/>
          <w:bCs/>
          <w:color w:val="000000"/>
          <w:sz w:val="20"/>
          <w:szCs w:val="20"/>
          <w:lang w:eastAsia="pl-PL"/>
        </w:rPr>
        <w:t>komunalnych:</w:t>
      </w:r>
    </w:p>
    <w:p w:rsidR="00FA5023" w:rsidRPr="00EA1F91" w:rsidRDefault="00FA5023" w:rsidP="00FA5023">
      <w:pPr>
        <w:widowControl w:val="0"/>
        <w:numPr>
          <w:ilvl w:val="0"/>
          <w:numId w:val="4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spacing w:after="0" w:line="360" w:lineRule="auto"/>
        <w:ind w:left="336"/>
        <w:rPr>
          <w:rFonts w:ascii="Cambria" w:hAnsi="Cambria" w:cs="Times New Roman"/>
          <w:b/>
          <w:bCs/>
          <w:color w:val="000000"/>
          <w:spacing w:val="-5"/>
          <w:sz w:val="20"/>
          <w:szCs w:val="20"/>
          <w:lang w:eastAsia="pl-PL"/>
        </w:rPr>
      </w:pPr>
      <w:r w:rsidRPr="00EA1F91">
        <w:rPr>
          <w:rFonts w:ascii="Cambria" w:hAnsi="Cambria" w:cs="Times New Roman"/>
          <w:b/>
          <w:bCs/>
          <w:color w:val="000000"/>
          <w:spacing w:val="-3"/>
          <w:sz w:val="20"/>
          <w:szCs w:val="20"/>
          <w:lang w:eastAsia="pl-PL"/>
        </w:rPr>
        <w:t>przeterminowane leki i chemikalia,</w:t>
      </w:r>
    </w:p>
    <w:p w:rsidR="00FA5023" w:rsidRPr="00EA1F91" w:rsidRDefault="00FA5023" w:rsidP="00FA5023">
      <w:pPr>
        <w:widowControl w:val="0"/>
        <w:numPr>
          <w:ilvl w:val="0"/>
          <w:numId w:val="4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spacing w:after="0" w:line="360" w:lineRule="auto"/>
        <w:ind w:left="336"/>
        <w:rPr>
          <w:rFonts w:ascii="Cambria" w:hAnsi="Cambria" w:cs="Times New Roman"/>
          <w:b/>
          <w:bCs/>
          <w:color w:val="000000"/>
          <w:spacing w:val="-5"/>
          <w:sz w:val="20"/>
          <w:szCs w:val="20"/>
          <w:lang w:eastAsia="pl-PL"/>
        </w:rPr>
      </w:pPr>
      <w:r w:rsidRPr="00EA1F91">
        <w:rPr>
          <w:rFonts w:ascii="Cambria" w:hAnsi="Cambria" w:cs="Times New Roman"/>
          <w:b/>
          <w:bCs/>
          <w:color w:val="000000"/>
          <w:spacing w:val="-3"/>
          <w:sz w:val="20"/>
          <w:szCs w:val="20"/>
          <w:lang w:eastAsia="pl-PL"/>
        </w:rPr>
        <w:t>zużyte baterie i akumulatory,</w:t>
      </w:r>
    </w:p>
    <w:p w:rsidR="00FA5023" w:rsidRPr="00EA1F91" w:rsidRDefault="00FA5023" w:rsidP="00FA5023">
      <w:pPr>
        <w:widowControl w:val="0"/>
        <w:numPr>
          <w:ilvl w:val="0"/>
          <w:numId w:val="4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spacing w:after="0" w:line="360" w:lineRule="auto"/>
        <w:ind w:left="336"/>
        <w:rPr>
          <w:rFonts w:ascii="Cambria" w:hAnsi="Cambria" w:cs="Times New Roman"/>
          <w:b/>
          <w:bCs/>
          <w:color w:val="000000"/>
          <w:spacing w:val="-3"/>
          <w:sz w:val="20"/>
          <w:szCs w:val="20"/>
          <w:lang w:eastAsia="pl-PL"/>
        </w:rPr>
      </w:pPr>
      <w:r w:rsidRPr="00EA1F91">
        <w:rPr>
          <w:rFonts w:ascii="Cambria" w:hAnsi="Cambria" w:cs="Times New Roman"/>
          <w:b/>
          <w:bCs/>
          <w:color w:val="000000"/>
          <w:spacing w:val="-3"/>
          <w:sz w:val="20"/>
          <w:szCs w:val="20"/>
          <w:lang w:eastAsia="pl-PL"/>
        </w:rPr>
        <w:t>zużyty sprzęt elektryczny i elektroniczny,</w:t>
      </w:r>
    </w:p>
    <w:p w:rsidR="00FA5023" w:rsidRPr="00EA1F91" w:rsidRDefault="00FA5023" w:rsidP="00FA5023">
      <w:pPr>
        <w:widowControl w:val="0"/>
        <w:numPr>
          <w:ilvl w:val="0"/>
          <w:numId w:val="4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spacing w:after="0" w:line="360" w:lineRule="auto"/>
        <w:ind w:left="686" w:right="10" w:hanging="350"/>
        <w:rPr>
          <w:rFonts w:ascii="Cambria" w:hAnsi="Cambria" w:cs="Times New Roman"/>
          <w:b/>
          <w:bCs/>
          <w:color w:val="000000"/>
          <w:spacing w:val="-3"/>
          <w:sz w:val="20"/>
          <w:szCs w:val="20"/>
          <w:lang w:eastAsia="pl-PL"/>
        </w:rPr>
      </w:pPr>
      <w:r w:rsidRPr="00EA1F91">
        <w:rPr>
          <w:rFonts w:ascii="Cambria" w:hAnsi="Cambria" w:cs="Times New Roman"/>
          <w:b/>
          <w:bCs/>
          <w:color w:val="000000"/>
          <w:sz w:val="20"/>
          <w:szCs w:val="20"/>
          <w:lang w:eastAsia="pl-PL"/>
        </w:rPr>
        <w:t xml:space="preserve">odpady budowlano – remontowe, pochodzące z remontów i innych robót </w:t>
      </w:r>
      <w:r w:rsidRPr="00EA1F91">
        <w:rPr>
          <w:rFonts w:ascii="Cambria" w:hAnsi="Cambria" w:cs="Times New Roman"/>
          <w:b/>
          <w:bCs/>
          <w:color w:val="000000"/>
          <w:spacing w:val="-1"/>
          <w:sz w:val="20"/>
          <w:szCs w:val="20"/>
          <w:lang w:eastAsia="pl-PL"/>
        </w:rPr>
        <w:t xml:space="preserve">budowlanych wykonywanych we własnym zakresie, na wykonanie których nie jest </w:t>
      </w:r>
      <w:r w:rsidRPr="00EA1F91">
        <w:rPr>
          <w:rFonts w:ascii="Cambria" w:hAnsi="Cambria" w:cs="Times New Roman"/>
          <w:b/>
          <w:bCs/>
          <w:color w:val="000000"/>
          <w:sz w:val="20"/>
          <w:szCs w:val="20"/>
          <w:lang w:eastAsia="pl-PL"/>
        </w:rPr>
        <w:t xml:space="preserve">wymagane uzyskanie pozwolenia na budowę, lub na wykonanie których nie jest </w:t>
      </w:r>
      <w:r w:rsidRPr="00EA1F91">
        <w:rPr>
          <w:rFonts w:ascii="Cambria" w:hAnsi="Cambria" w:cs="Times New Roman"/>
          <w:b/>
          <w:bCs/>
          <w:color w:val="000000"/>
          <w:spacing w:val="-3"/>
          <w:sz w:val="20"/>
          <w:szCs w:val="20"/>
          <w:lang w:eastAsia="pl-PL"/>
        </w:rPr>
        <w:t>wymagane zgłoszenie do administracji budowlano – architektonicznej,</w:t>
      </w:r>
    </w:p>
    <w:p w:rsidR="00FA5023" w:rsidRPr="00EA1F91" w:rsidRDefault="00FA5023" w:rsidP="00FA5023">
      <w:pPr>
        <w:widowControl w:val="0"/>
        <w:numPr>
          <w:ilvl w:val="0"/>
          <w:numId w:val="4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spacing w:after="0" w:line="360" w:lineRule="auto"/>
        <w:ind w:left="336"/>
        <w:rPr>
          <w:rFonts w:ascii="Cambria" w:hAnsi="Cambria" w:cs="Times New Roman"/>
          <w:b/>
          <w:bCs/>
          <w:color w:val="000000"/>
          <w:spacing w:val="-3"/>
          <w:sz w:val="20"/>
          <w:szCs w:val="20"/>
          <w:lang w:eastAsia="pl-PL"/>
        </w:rPr>
      </w:pPr>
      <w:r w:rsidRPr="00EA1F91">
        <w:rPr>
          <w:rFonts w:ascii="Cambria" w:hAnsi="Cambria" w:cs="Times New Roman"/>
          <w:b/>
          <w:bCs/>
          <w:color w:val="000000"/>
          <w:spacing w:val="-3"/>
          <w:sz w:val="20"/>
          <w:szCs w:val="20"/>
          <w:lang w:eastAsia="pl-PL"/>
        </w:rPr>
        <w:t>meble i inne odpady wielkogabarytowe - powstające w gospodarstwach domowych,</w:t>
      </w:r>
    </w:p>
    <w:p w:rsidR="00FA5023" w:rsidRPr="00EA1F91" w:rsidRDefault="00FA5023" w:rsidP="00FA5023">
      <w:pPr>
        <w:widowControl w:val="0"/>
        <w:numPr>
          <w:ilvl w:val="0"/>
          <w:numId w:val="4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spacing w:after="0" w:line="360" w:lineRule="auto"/>
        <w:ind w:left="336"/>
        <w:rPr>
          <w:rFonts w:ascii="Cambria" w:hAnsi="Cambria" w:cs="Times New Roman"/>
          <w:b/>
          <w:bCs/>
          <w:color w:val="000000"/>
          <w:spacing w:val="-1"/>
          <w:sz w:val="20"/>
          <w:szCs w:val="20"/>
          <w:lang w:eastAsia="pl-PL"/>
        </w:rPr>
      </w:pPr>
      <w:r w:rsidRPr="00EA1F91">
        <w:rPr>
          <w:rFonts w:ascii="Cambria" w:hAnsi="Cambria" w:cs="Times New Roman"/>
          <w:b/>
          <w:bCs/>
          <w:color w:val="000000"/>
          <w:spacing w:val="-3"/>
          <w:sz w:val="20"/>
          <w:szCs w:val="20"/>
          <w:lang w:eastAsia="pl-PL"/>
        </w:rPr>
        <w:t>zużyte opony,</w:t>
      </w:r>
    </w:p>
    <w:p w:rsidR="00FA5023" w:rsidRPr="00EA1F91" w:rsidRDefault="00FA5023" w:rsidP="00FA5023">
      <w:pPr>
        <w:widowControl w:val="0"/>
        <w:numPr>
          <w:ilvl w:val="0"/>
          <w:numId w:val="4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spacing w:after="0" w:line="360" w:lineRule="auto"/>
        <w:ind w:left="336"/>
        <w:rPr>
          <w:rFonts w:ascii="Cambria" w:hAnsi="Cambria" w:cs="Times New Roman"/>
          <w:b/>
          <w:bCs/>
          <w:color w:val="000000"/>
          <w:spacing w:val="-1"/>
          <w:sz w:val="20"/>
          <w:szCs w:val="20"/>
          <w:lang w:eastAsia="pl-PL"/>
        </w:rPr>
      </w:pPr>
      <w:r w:rsidRPr="00EA1F91">
        <w:rPr>
          <w:rFonts w:ascii="Cambria" w:hAnsi="Cambria" w:cs="Times New Roman"/>
          <w:b/>
          <w:bCs/>
          <w:color w:val="000000"/>
          <w:spacing w:val="-3"/>
          <w:sz w:val="20"/>
          <w:szCs w:val="20"/>
          <w:lang w:eastAsia="pl-PL"/>
        </w:rPr>
        <w:t>inne</w:t>
      </w:r>
    </w:p>
    <w:p w:rsidR="00FA5023" w:rsidRPr="00EA1F91" w:rsidRDefault="00FA5023" w:rsidP="00FA502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Times New Roman"/>
          <w:color w:val="000000"/>
          <w:sz w:val="20"/>
          <w:szCs w:val="20"/>
          <w:highlight w:val="white"/>
          <w:lang w:eastAsia="pl-PL"/>
        </w:rPr>
      </w:pPr>
      <w:r w:rsidRPr="00EA1F91">
        <w:rPr>
          <w:rFonts w:ascii="Cambria" w:hAnsi="Cambria" w:cs="Times New Roman"/>
          <w:color w:val="000000"/>
          <w:sz w:val="20"/>
          <w:szCs w:val="20"/>
          <w:highlight w:val="white"/>
          <w:lang w:eastAsia="pl-PL"/>
        </w:rPr>
        <w:t>3.2.3. Odpady odbierane z terenu gminy będą gromadzone w następujących urządzeniach:</w:t>
      </w:r>
    </w:p>
    <w:p w:rsidR="00FA5023" w:rsidRPr="00EA1F91" w:rsidRDefault="00FA5023" w:rsidP="00FA5023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Times New Roman"/>
          <w:color w:val="000000"/>
          <w:sz w:val="20"/>
          <w:szCs w:val="20"/>
          <w:lang w:eastAsia="pl-PL"/>
        </w:rPr>
      </w:pPr>
      <w:r w:rsidRPr="00EA1F91">
        <w:rPr>
          <w:rFonts w:ascii="Cambria" w:hAnsi="Cambria" w:cs="Times New Roman"/>
          <w:color w:val="000000"/>
          <w:sz w:val="20"/>
          <w:szCs w:val="20"/>
          <w:highlight w:val="white"/>
          <w:lang w:eastAsia="pl-PL"/>
        </w:rPr>
        <w:t xml:space="preserve">Pojemniki o poj. 120 l </w:t>
      </w:r>
      <w:r w:rsidRPr="00EA1F91">
        <w:rPr>
          <w:rFonts w:ascii="Cambria" w:hAnsi="Cambria" w:cs="Times New Roman"/>
          <w:color w:val="000000"/>
          <w:sz w:val="20"/>
          <w:szCs w:val="20"/>
          <w:lang w:eastAsia="pl-PL"/>
        </w:rPr>
        <w:t xml:space="preserve"> lub ich wielokrotność</w:t>
      </w:r>
    </w:p>
    <w:p w:rsidR="00FA5023" w:rsidRPr="00EA1F91" w:rsidRDefault="00FA5023" w:rsidP="00FA5023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Times New Roman"/>
          <w:color w:val="000000"/>
          <w:sz w:val="20"/>
          <w:szCs w:val="20"/>
          <w:lang w:eastAsia="pl-PL"/>
        </w:rPr>
      </w:pPr>
      <w:r w:rsidRPr="00EA1F91">
        <w:rPr>
          <w:rFonts w:ascii="Cambria" w:hAnsi="Cambria" w:cs="Times New Roman"/>
          <w:color w:val="000000"/>
          <w:sz w:val="20"/>
          <w:szCs w:val="20"/>
          <w:lang w:eastAsia="pl-PL"/>
        </w:rPr>
        <w:t xml:space="preserve">Worki o poj. 120 l </w:t>
      </w:r>
    </w:p>
    <w:p w:rsidR="00FA5023" w:rsidRPr="00EA1F91" w:rsidRDefault="00FA5023" w:rsidP="00FA5023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Times New Roman"/>
          <w:color w:val="000000"/>
          <w:sz w:val="20"/>
          <w:szCs w:val="20"/>
          <w:lang w:eastAsia="pl-PL"/>
        </w:rPr>
      </w:pPr>
      <w:r w:rsidRPr="00EA1F91">
        <w:rPr>
          <w:rFonts w:ascii="Cambria" w:hAnsi="Cambria" w:cs="Times New Roman"/>
          <w:color w:val="000000"/>
          <w:sz w:val="20"/>
          <w:szCs w:val="20"/>
          <w:lang w:eastAsia="pl-PL"/>
        </w:rPr>
        <w:t>Kontenery KP-7. KP-5</w:t>
      </w:r>
    </w:p>
    <w:p w:rsidR="00FA5023" w:rsidRPr="00EA1F91" w:rsidRDefault="00FA5023" w:rsidP="00FA5023">
      <w:pPr>
        <w:autoSpaceDE w:val="0"/>
        <w:autoSpaceDN w:val="0"/>
        <w:adjustRightInd w:val="0"/>
        <w:spacing w:after="0" w:line="360" w:lineRule="auto"/>
        <w:rPr>
          <w:rFonts w:ascii="Cambria" w:hAnsi="Cambria" w:cs="Times New Roman"/>
          <w:color w:val="000000"/>
          <w:sz w:val="20"/>
          <w:szCs w:val="20"/>
          <w:lang w:eastAsia="pl-PL"/>
        </w:rPr>
      </w:pPr>
      <w:r w:rsidRPr="00EA1F91">
        <w:rPr>
          <w:rFonts w:ascii="Cambria" w:hAnsi="Cambria" w:cs="Times New Roman"/>
          <w:color w:val="000000"/>
          <w:sz w:val="20"/>
          <w:szCs w:val="20"/>
          <w:highlight w:val="white"/>
          <w:lang w:eastAsia="pl-PL"/>
        </w:rPr>
        <w:t xml:space="preserve">3.2.4  </w:t>
      </w:r>
      <w:r w:rsidRPr="00EA1F91">
        <w:rPr>
          <w:rFonts w:ascii="Cambria" w:hAnsi="Cambria" w:cs="Times New Roman"/>
          <w:color w:val="000000"/>
          <w:sz w:val="20"/>
          <w:szCs w:val="20"/>
          <w:lang w:eastAsia="pl-PL"/>
        </w:rPr>
        <w:t xml:space="preserve">Rodzaje worków do selektywnej zbiórki odpadów komunalnych: </w:t>
      </w:r>
    </w:p>
    <w:p w:rsidR="00FA5023" w:rsidRPr="00EA1F91" w:rsidRDefault="00FA5023" w:rsidP="00FA5023">
      <w:pPr>
        <w:autoSpaceDE w:val="0"/>
        <w:autoSpaceDN w:val="0"/>
        <w:adjustRightInd w:val="0"/>
        <w:spacing w:after="0" w:line="360" w:lineRule="auto"/>
        <w:rPr>
          <w:rFonts w:ascii="Cambria" w:hAnsi="Cambria" w:cs="Times New Roman"/>
          <w:b/>
          <w:color w:val="000000" w:themeColor="text1"/>
          <w:sz w:val="20"/>
          <w:szCs w:val="20"/>
          <w:lang w:eastAsia="pl-PL"/>
        </w:rPr>
      </w:pPr>
      <w:r w:rsidRPr="00EA1F91">
        <w:rPr>
          <w:rFonts w:ascii="Cambria" w:hAnsi="Cambria" w:cs="Times New Roman"/>
          <w:color w:val="000000"/>
          <w:sz w:val="20"/>
          <w:szCs w:val="20"/>
          <w:lang w:eastAsia="pl-PL"/>
        </w:rPr>
        <w:t xml:space="preserve">worki z folii PE - HD o pojemności 120 l, nadruk jednostronny, kolor nadruku czarny lub biały, powierzchnia nadruku nie mniej niż 1500 cm2.  </w:t>
      </w:r>
      <w:r w:rsidRPr="00EA1F91">
        <w:rPr>
          <w:rFonts w:ascii="Cambria" w:hAnsi="Cambria" w:cs="Times New Roman"/>
          <w:b/>
          <w:color w:val="000000" w:themeColor="text1"/>
          <w:sz w:val="20"/>
          <w:szCs w:val="20"/>
          <w:lang w:eastAsia="pl-PL"/>
        </w:rPr>
        <w:t xml:space="preserve">Opis worków  zgodny  z zasadami segregacji odpadów na terenie gminy Nowy Korczyn zamieszczonych na stronie www.nowykorczyn.pl </w:t>
      </w:r>
    </w:p>
    <w:p w:rsidR="00FA5023" w:rsidRPr="00EA1F91" w:rsidRDefault="00FA5023" w:rsidP="00FA5023">
      <w:pPr>
        <w:autoSpaceDE w:val="0"/>
        <w:autoSpaceDN w:val="0"/>
        <w:adjustRightInd w:val="0"/>
        <w:spacing w:after="0" w:line="360" w:lineRule="auto"/>
        <w:rPr>
          <w:rFonts w:ascii="Cambria" w:hAnsi="Cambria" w:cs="Times New Roman"/>
          <w:color w:val="000000"/>
          <w:sz w:val="20"/>
          <w:szCs w:val="20"/>
          <w:lang w:eastAsia="pl-PL"/>
        </w:rPr>
      </w:pPr>
      <w:r w:rsidRPr="00EA1F91">
        <w:rPr>
          <w:rFonts w:ascii="Cambria" w:hAnsi="Cambria" w:cs="Times New Roman"/>
          <w:color w:val="000000"/>
          <w:sz w:val="20"/>
          <w:szCs w:val="20"/>
          <w:lang w:eastAsia="pl-PL"/>
        </w:rPr>
        <w:t>- niebieskim – przeznaczonym do zbierania papieru i makulatury;</w:t>
      </w:r>
    </w:p>
    <w:p w:rsidR="00FA5023" w:rsidRPr="00EA1F91" w:rsidRDefault="00FA5023" w:rsidP="00FA5023">
      <w:pPr>
        <w:autoSpaceDE w:val="0"/>
        <w:autoSpaceDN w:val="0"/>
        <w:adjustRightInd w:val="0"/>
        <w:spacing w:after="0" w:line="360" w:lineRule="auto"/>
        <w:rPr>
          <w:rFonts w:ascii="Cambria" w:hAnsi="Cambria" w:cs="Times New Roman"/>
          <w:color w:val="000000"/>
          <w:sz w:val="20"/>
          <w:szCs w:val="20"/>
          <w:lang w:eastAsia="pl-PL"/>
        </w:rPr>
      </w:pPr>
      <w:r w:rsidRPr="00EA1F91">
        <w:rPr>
          <w:rFonts w:ascii="Cambria" w:hAnsi="Cambria" w:cs="Times New Roman"/>
          <w:color w:val="000000"/>
          <w:sz w:val="20"/>
          <w:szCs w:val="20"/>
          <w:lang w:eastAsia="pl-PL"/>
        </w:rPr>
        <w:t xml:space="preserve">- zielonym – przeznaczonym do zbierania szkła; </w:t>
      </w:r>
    </w:p>
    <w:p w:rsidR="00FA5023" w:rsidRPr="00EA1F91" w:rsidRDefault="00FA5023" w:rsidP="00FA5023">
      <w:pPr>
        <w:autoSpaceDE w:val="0"/>
        <w:autoSpaceDN w:val="0"/>
        <w:adjustRightInd w:val="0"/>
        <w:spacing w:after="0" w:line="360" w:lineRule="auto"/>
        <w:rPr>
          <w:rFonts w:ascii="Cambria" w:hAnsi="Cambria" w:cs="Times New Roman"/>
          <w:color w:val="000000"/>
          <w:sz w:val="20"/>
          <w:szCs w:val="20"/>
          <w:lang w:eastAsia="pl-PL"/>
        </w:rPr>
      </w:pPr>
      <w:r w:rsidRPr="00EA1F91">
        <w:rPr>
          <w:rFonts w:ascii="Cambria" w:hAnsi="Cambria" w:cs="Times New Roman"/>
          <w:color w:val="000000"/>
          <w:sz w:val="20"/>
          <w:szCs w:val="20"/>
          <w:lang w:eastAsia="pl-PL"/>
        </w:rPr>
        <w:t xml:space="preserve">- żółtym – przeznaczonym do zbierania tworzyw sztucznych i drobny złom żelazny oraz drobny złom metali kolorowych; </w:t>
      </w:r>
    </w:p>
    <w:p w:rsidR="00FA5023" w:rsidRPr="00EA1F91" w:rsidRDefault="00FA5023" w:rsidP="00FA5023">
      <w:pPr>
        <w:autoSpaceDE w:val="0"/>
        <w:autoSpaceDN w:val="0"/>
        <w:adjustRightInd w:val="0"/>
        <w:spacing w:after="0" w:line="360" w:lineRule="auto"/>
        <w:rPr>
          <w:rFonts w:ascii="Cambria" w:hAnsi="Cambria" w:cs="Times New Roman"/>
          <w:color w:val="000000"/>
          <w:sz w:val="20"/>
          <w:szCs w:val="20"/>
          <w:lang w:eastAsia="pl-PL"/>
        </w:rPr>
      </w:pPr>
      <w:r w:rsidRPr="00EA1F91">
        <w:rPr>
          <w:rFonts w:ascii="Cambria" w:hAnsi="Cambria" w:cs="Times New Roman"/>
          <w:color w:val="000000"/>
          <w:sz w:val="20"/>
          <w:szCs w:val="20"/>
          <w:lang w:eastAsia="pl-PL"/>
        </w:rPr>
        <w:t xml:space="preserve">- brązowym – przeznaczonym do zbierania odpadów ulegających biodegradacji </w:t>
      </w:r>
    </w:p>
    <w:p w:rsidR="00FA5023" w:rsidRPr="00EA1F91" w:rsidRDefault="00FA5023" w:rsidP="00FA502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Times New Roman"/>
          <w:color w:val="000000"/>
          <w:sz w:val="20"/>
          <w:szCs w:val="20"/>
          <w:highlight w:val="white"/>
          <w:lang w:eastAsia="pl-PL"/>
        </w:rPr>
      </w:pPr>
      <w:r w:rsidRPr="00EA1F91">
        <w:rPr>
          <w:rFonts w:ascii="Cambria" w:hAnsi="Cambria" w:cs="Times New Roman"/>
          <w:color w:val="000000"/>
          <w:sz w:val="20"/>
          <w:szCs w:val="20"/>
          <w:highlight w:val="white"/>
          <w:lang w:eastAsia="pl-PL"/>
        </w:rPr>
        <w:t>3.2.5. Worki na odpady segregowane z folii polietylenowej dostarczy właścicielom nieruchomości Wykonawca w ilości koniecznej do zebrania segregowanych odpadów . Szczegółowy wykaz zawierający dane nieruchomości Zamawiający dostarczy Wykonawcy po podpisaniu umowy.</w:t>
      </w:r>
    </w:p>
    <w:p w:rsidR="00FA5023" w:rsidRPr="00EA1F91" w:rsidRDefault="00FA5023" w:rsidP="00FA502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Times New Roman"/>
          <w:color w:val="000000"/>
          <w:sz w:val="20"/>
          <w:szCs w:val="20"/>
          <w:highlight w:val="white"/>
          <w:lang w:eastAsia="pl-PL"/>
        </w:rPr>
      </w:pPr>
      <w:r w:rsidRPr="00EA1F91">
        <w:rPr>
          <w:rFonts w:ascii="Cambria" w:hAnsi="Cambria" w:cs="Times New Roman"/>
          <w:color w:val="000000"/>
          <w:sz w:val="20"/>
          <w:szCs w:val="20"/>
          <w:highlight w:val="white"/>
          <w:lang w:eastAsia="pl-PL"/>
        </w:rPr>
        <w:t xml:space="preserve">Odbierając odpady segregowane wykonawca zobowiązany jest pozostawić właścicielowi taką </w:t>
      </w:r>
      <w:r w:rsidRPr="00EA1F91">
        <w:rPr>
          <w:rFonts w:ascii="Cambria" w:hAnsi="Cambria" w:cs="Times New Roman"/>
          <w:color w:val="000000"/>
          <w:sz w:val="20"/>
          <w:szCs w:val="20"/>
          <w:lang w:eastAsia="pl-PL"/>
        </w:rPr>
        <w:t xml:space="preserve">samą </w:t>
      </w:r>
      <w:r w:rsidRPr="00EA1F91">
        <w:rPr>
          <w:rFonts w:ascii="Cambria" w:hAnsi="Cambria" w:cs="Times New Roman"/>
          <w:color w:val="000000"/>
          <w:sz w:val="20"/>
          <w:szCs w:val="20"/>
          <w:highlight w:val="white"/>
          <w:lang w:eastAsia="pl-PL"/>
        </w:rPr>
        <w:t xml:space="preserve">ilość worków danego koloru jaką odebrał.  </w:t>
      </w:r>
    </w:p>
    <w:p w:rsidR="00FA5023" w:rsidRPr="00EA1F91" w:rsidRDefault="00FA5023" w:rsidP="00FA502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Times New Roman"/>
          <w:color w:val="000000"/>
          <w:sz w:val="20"/>
          <w:szCs w:val="20"/>
          <w:highlight w:val="white"/>
          <w:lang w:eastAsia="pl-PL"/>
        </w:rPr>
      </w:pPr>
      <w:r w:rsidRPr="00EA1F91">
        <w:rPr>
          <w:rFonts w:ascii="Cambria" w:hAnsi="Cambria" w:cs="Times New Roman"/>
          <w:color w:val="000000"/>
          <w:sz w:val="20"/>
          <w:szCs w:val="20"/>
          <w:highlight w:val="white"/>
          <w:lang w:eastAsia="pl-PL"/>
        </w:rPr>
        <w:t>3.2.6. Odbiór odpadów.</w:t>
      </w:r>
    </w:p>
    <w:p w:rsidR="00FA5023" w:rsidRPr="00EA1F91" w:rsidRDefault="00FA5023" w:rsidP="00FA502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 w:hanging="284"/>
        <w:rPr>
          <w:rFonts w:ascii="Cambria" w:hAnsi="Cambria" w:cs="Times New Roman"/>
          <w:b/>
          <w:bCs/>
          <w:color w:val="FF0000"/>
          <w:sz w:val="20"/>
          <w:szCs w:val="20"/>
          <w:highlight w:val="white"/>
          <w:lang w:eastAsia="pl-PL"/>
        </w:rPr>
      </w:pPr>
      <w:r w:rsidRPr="00EA1F91">
        <w:rPr>
          <w:rFonts w:ascii="Cambria" w:hAnsi="Cambria" w:cs="Times New Roman"/>
          <w:b/>
          <w:bCs/>
          <w:color w:val="000000" w:themeColor="text1"/>
          <w:sz w:val="20"/>
          <w:szCs w:val="20"/>
          <w:highlight w:val="white"/>
          <w:lang w:eastAsia="pl-PL"/>
        </w:rPr>
        <w:t>Odbiór odpadów komunalnych zmieszanych (pojemniki/ worki czarne) odbywać się będzie raz w miesiącu  zgodnie z harmonogramem, ustalonym pomiędzy Wykonawcą a Zamawiającym po podpisaniu umowy z</w:t>
      </w:r>
      <w:r w:rsidRPr="00EA1F91">
        <w:rPr>
          <w:rFonts w:ascii="Cambria" w:hAnsi="Cambria"/>
          <w:b/>
          <w:bCs/>
          <w:color w:val="000000" w:themeColor="text1"/>
          <w:sz w:val="20"/>
          <w:szCs w:val="20"/>
        </w:rPr>
        <w:t xml:space="preserve"> </w:t>
      </w:r>
      <w:r w:rsidRPr="00EA1F91">
        <w:rPr>
          <w:rFonts w:ascii="Cambria" w:hAnsi="Cambria" w:cs="Times New Roman"/>
          <w:b/>
          <w:bCs/>
          <w:sz w:val="20"/>
          <w:szCs w:val="20"/>
        </w:rPr>
        <w:t xml:space="preserve">zastrzeżeniem, że w granicach administracyjnych miejscowości Nowy Korczyn w okresie od maja do </w:t>
      </w:r>
      <w:r w:rsidRPr="00EA1F91">
        <w:rPr>
          <w:rFonts w:ascii="Cambria" w:hAnsi="Cambria" w:cs="Times New Roman"/>
          <w:b/>
          <w:bCs/>
          <w:color w:val="000000" w:themeColor="text1"/>
          <w:sz w:val="20"/>
          <w:szCs w:val="20"/>
        </w:rPr>
        <w:t xml:space="preserve">sierpnia </w:t>
      </w:r>
      <w:r w:rsidRPr="00EA1F91">
        <w:rPr>
          <w:rFonts w:ascii="Cambria" w:hAnsi="Cambria" w:cs="Times New Roman"/>
          <w:b/>
          <w:bCs/>
          <w:sz w:val="20"/>
          <w:szCs w:val="20"/>
        </w:rPr>
        <w:t>włącznie- 1 raz na 2 tygodnie</w:t>
      </w:r>
    </w:p>
    <w:p w:rsidR="00FA5023" w:rsidRPr="00EA1F91" w:rsidRDefault="00FA5023" w:rsidP="00FA502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Cambria" w:hAnsi="Cambria" w:cs="Times New Roman"/>
          <w:b/>
          <w:bCs/>
          <w:color w:val="000000" w:themeColor="text1"/>
          <w:sz w:val="20"/>
          <w:szCs w:val="20"/>
          <w:highlight w:val="white"/>
          <w:lang w:eastAsia="pl-PL"/>
        </w:rPr>
      </w:pPr>
      <w:r w:rsidRPr="00EA1F91">
        <w:rPr>
          <w:rFonts w:ascii="Cambria" w:hAnsi="Cambria" w:cs="Times New Roman"/>
          <w:b/>
          <w:bCs/>
          <w:color w:val="000000" w:themeColor="text1"/>
          <w:sz w:val="20"/>
          <w:szCs w:val="20"/>
          <w:highlight w:val="white"/>
          <w:lang w:eastAsia="pl-PL"/>
        </w:rPr>
        <w:t>Odbiór odpadów wysegregowanych odbywać się będzie raz w miesiącu zgodnie z harmonogramem, ustalonym pomiędzy Wykonawcą a Zamawiającym po podpisaniu umowy</w:t>
      </w:r>
    </w:p>
    <w:p w:rsidR="00FA5023" w:rsidRPr="00EA1F91" w:rsidRDefault="00FA5023" w:rsidP="00FA5023">
      <w:pPr>
        <w:spacing w:after="0" w:line="360" w:lineRule="auto"/>
        <w:rPr>
          <w:rFonts w:ascii="Cambria" w:hAnsi="Cambria" w:cs="Times New Roman"/>
          <w:b/>
          <w:bCs/>
          <w:color w:val="FF0000"/>
          <w:sz w:val="20"/>
          <w:szCs w:val="20"/>
          <w:lang w:eastAsia="pl-PL"/>
        </w:rPr>
      </w:pPr>
      <w:r w:rsidRPr="00EA1F91">
        <w:rPr>
          <w:rFonts w:ascii="Cambria" w:hAnsi="Cambria" w:cs="Times New Roman"/>
          <w:b/>
          <w:bCs/>
          <w:color w:val="000000" w:themeColor="text1"/>
          <w:sz w:val="20"/>
          <w:szCs w:val="20"/>
          <w:lang w:eastAsia="pl-PL"/>
        </w:rPr>
        <w:t xml:space="preserve">c) Odbiór odpadów wielkogabarytowych oraz zużytego sprzętu elektrycznego i elektronicznego odbywać się będzie raz w roku wystawionych na trasie odbioru przy posesji. Termin uzgodniony z Zamawiającym. </w:t>
      </w:r>
    </w:p>
    <w:p w:rsidR="00FA5023" w:rsidRPr="00EA1F91" w:rsidRDefault="00FA5023" w:rsidP="00FA5023">
      <w:pPr>
        <w:autoSpaceDE w:val="0"/>
        <w:autoSpaceDN w:val="0"/>
        <w:adjustRightInd w:val="0"/>
        <w:spacing w:after="0" w:line="360" w:lineRule="auto"/>
        <w:rPr>
          <w:rFonts w:ascii="Cambria" w:hAnsi="Cambria" w:cs="Times New Roman"/>
          <w:color w:val="000000"/>
          <w:sz w:val="20"/>
          <w:szCs w:val="20"/>
          <w:lang w:eastAsia="pl-PL"/>
        </w:rPr>
      </w:pPr>
      <w:r w:rsidRPr="00EA1F91">
        <w:rPr>
          <w:rFonts w:ascii="Cambria" w:hAnsi="Cambria" w:cs="Times New Roman"/>
          <w:color w:val="000000"/>
          <w:sz w:val="20"/>
          <w:szCs w:val="20"/>
          <w:lang w:eastAsia="pl-PL"/>
        </w:rPr>
        <w:t xml:space="preserve">d) po podpisaniu umowy Wykonawca ma 7 dni na dostarczenie harmonogramu odbioru odpadów do nieruchomości zamieszkałych i niezamieszkałych; uzgodniony z Zamawiającym </w:t>
      </w:r>
    </w:p>
    <w:p w:rsidR="00FA5023" w:rsidRPr="00EA1F91" w:rsidRDefault="00FA5023" w:rsidP="00FA5023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hAnsi="Cambria" w:cs="Times New Roman"/>
          <w:color w:val="000000"/>
          <w:sz w:val="20"/>
          <w:szCs w:val="20"/>
          <w:highlight w:val="white"/>
          <w:lang w:eastAsia="pl-PL"/>
        </w:rPr>
      </w:pPr>
      <w:r w:rsidRPr="00EA1F91">
        <w:rPr>
          <w:rFonts w:ascii="Cambria" w:hAnsi="Cambria" w:cs="Times New Roman"/>
          <w:color w:val="000000"/>
          <w:sz w:val="20"/>
          <w:szCs w:val="20"/>
          <w:highlight w:val="white"/>
          <w:lang w:eastAsia="pl-PL"/>
        </w:rPr>
        <w:t xml:space="preserve">3.2.7 Odpady komunalne winny być dostarczone do regionalnej  instalacji do zagospodarowania odpadów  uwzględnioną w  WPGO </w:t>
      </w:r>
      <w:proofErr w:type="spellStart"/>
      <w:r w:rsidRPr="00EA1F91">
        <w:rPr>
          <w:rFonts w:ascii="Cambria" w:hAnsi="Cambria" w:cs="Times New Roman"/>
          <w:color w:val="000000"/>
          <w:sz w:val="20"/>
          <w:szCs w:val="20"/>
          <w:highlight w:val="white"/>
          <w:lang w:eastAsia="pl-PL"/>
        </w:rPr>
        <w:t>tj</w:t>
      </w:r>
      <w:proofErr w:type="spellEnd"/>
      <w:r w:rsidRPr="00EA1F91">
        <w:rPr>
          <w:rFonts w:ascii="Cambria" w:hAnsi="Cambria" w:cs="Times New Roman"/>
          <w:color w:val="000000"/>
          <w:sz w:val="20"/>
          <w:szCs w:val="20"/>
          <w:highlight w:val="white"/>
          <w:lang w:eastAsia="pl-PL"/>
        </w:rPr>
        <w:t xml:space="preserve"> </w:t>
      </w:r>
      <w:r w:rsidRPr="00EA1F91">
        <w:rPr>
          <w:rFonts w:ascii="Cambria" w:hAnsi="Cambria" w:cs="Times New Roman"/>
          <w:color w:val="000000"/>
          <w:sz w:val="20"/>
          <w:szCs w:val="20"/>
          <w:lang w:eastAsia="pl-PL"/>
        </w:rPr>
        <w:t xml:space="preserve">Zakład Gospodarki Odpadami Komunalnymi Sp. z o.o. w </w:t>
      </w:r>
      <w:proofErr w:type="spellStart"/>
      <w:r w:rsidRPr="00EA1F91">
        <w:rPr>
          <w:rFonts w:ascii="Cambria" w:hAnsi="Cambria" w:cs="Times New Roman"/>
          <w:color w:val="000000"/>
          <w:sz w:val="20"/>
          <w:szCs w:val="20"/>
          <w:lang w:eastAsia="pl-PL"/>
        </w:rPr>
        <w:t>Rzędowie</w:t>
      </w:r>
      <w:proofErr w:type="spellEnd"/>
      <w:r w:rsidRPr="00EA1F91">
        <w:rPr>
          <w:rFonts w:ascii="Cambria" w:hAnsi="Cambria" w:cs="Times New Roman"/>
          <w:color w:val="000000"/>
          <w:sz w:val="20"/>
          <w:szCs w:val="20"/>
          <w:highlight w:val="white"/>
          <w:lang w:eastAsia="pl-PL"/>
        </w:rPr>
        <w:t xml:space="preserve"> ( ZGOK Sp. z </w:t>
      </w:r>
      <w:proofErr w:type="spellStart"/>
      <w:r w:rsidRPr="00EA1F91">
        <w:rPr>
          <w:rFonts w:ascii="Cambria" w:hAnsi="Cambria" w:cs="Times New Roman"/>
          <w:color w:val="000000"/>
          <w:sz w:val="20"/>
          <w:szCs w:val="20"/>
          <w:highlight w:val="white"/>
          <w:lang w:eastAsia="pl-PL"/>
        </w:rPr>
        <w:t>o.o</w:t>
      </w:r>
      <w:proofErr w:type="spellEnd"/>
      <w:r w:rsidRPr="00EA1F91">
        <w:rPr>
          <w:rFonts w:ascii="Cambria" w:hAnsi="Cambria" w:cs="Times New Roman"/>
          <w:color w:val="000000"/>
          <w:sz w:val="20"/>
          <w:szCs w:val="20"/>
          <w:highlight w:val="white"/>
          <w:lang w:eastAsia="pl-PL"/>
        </w:rPr>
        <w:t xml:space="preserve"> w </w:t>
      </w:r>
      <w:proofErr w:type="spellStart"/>
      <w:r w:rsidRPr="00EA1F91">
        <w:rPr>
          <w:rFonts w:ascii="Cambria" w:hAnsi="Cambria" w:cs="Times New Roman"/>
          <w:color w:val="000000"/>
          <w:sz w:val="20"/>
          <w:szCs w:val="20"/>
          <w:highlight w:val="white"/>
          <w:lang w:eastAsia="pl-PL"/>
        </w:rPr>
        <w:t>Rzędowie</w:t>
      </w:r>
      <w:proofErr w:type="spellEnd"/>
      <w:r w:rsidRPr="00EA1F91">
        <w:rPr>
          <w:rFonts w:ascii="Cambria" w:hAnsi="Cambria" w:cs="Times New Roman"/>
          <w:color w:val="000000"/>
          <w:sz w:val="20"/>
          <w:szCs w:val="20"/>
          <w:highlight w:val="white"/>
          <w:lang w:eastAsia="pl-PL"/>
        </w:rPr>
        <w:t xml:space="preserve"> </w:t>
      </w:r>
      <w:r w:rsidRPr="00EA1F91">
        <w:rPr>
          <w:rFonts w:ascii="Cambria" w:hAnsi="Cambria" w:cs="Times New Roman"/>
          <w:color w:val="000000"/>
          <w:sz w:val="20"/>
          <w:szCs w:val="20"/>
          <w:lang w:eastAsia="pl-PL"/>
        </w:rPr>
        <w:t>40, 28-142 Tuczępy</w:t>
      </w:r>
      <w:r w:rsidRPr="00EA1F91">
        <w:rPr>
          <w:rFonts w:ascii="Cambria" w:hAnsi="Cambria" w:cs="Times New Roman"/>
          <w:color w:val="000000"/>
          <w:sz w:val="20"/>
          <w:szCs w:val="20"/>
          <w:highlight w:val="white"/>
          <w:lang w:eastAsia="pl-PL"/>
        </w:rPr>
        <w:t xml:space="preserve"> )</w:t>
      </w:r>
    </w:p>
    <w:p w:rsidR="00FA5023" w:rsidRPr="00EA1F91" w:rsidRDefault="00FA5023" w:rsidP="00FA502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Times New Roman"/>
          <w:color w:val="000000"/>
          <w:sz w:val="20"/>
          <w:szCs w:val="20"/>
          <w:highlight w:val="white"/>
          <w:lang w:eastAsia="pl-PL"/>
        </w:rPr>
      </w:pPr>
      <w:r w:rsidRPr="00EA1F91">
        <w:rPr>
          <w:rFonts w:ascii="Cambria" w:hAnsi="Cambria" w:cs="Times New Roman"/>
          <w:color w:val="000000"/>
          <w:sz w:val="20"/>
          <w:szCs w:val="20"/>
          <w:highlight w:val="white"/>
          <w:lang w:eastAsia="pl-PL"/>
        </w:rPr>
        <w:t xml:space="preserve">3.2.8 Wykonawca ponosi całkowitą odpowiedzialność za prawidłową zbiórkę i transport  odebranymi odpadami zgodnie z przepisami obowiązującymi w tym zakresie. Dotyczy to m.in. ewentualnego przeładunku odpadów, transportu odpadów, spraw </w:t>
      </w:r>
      <w:proofErr w:type="spellStart"/>
      <w:r w:rsidRPr="00EA1F91">
        <w:rPr>
          <w:rFonts w:ascii="Cambria" w:hAnsi="Cambria" w:cs="Times New Roman"/>
          <w:color w:val="000000"/>
          <w:sz w:val="20"/>
          <w:szCs w:val="20"/>
          <w:highlight w:val="white"/>
          <w:lang w:eastAsia="pl-PL"/>
        </w:rPr>
        <w:t>formalno</w:t>
      </w:r>
      <w:proofErr w:type="spellEnd"/>
      <w:r w:rsidRPr="00EA1F91">
        <w:rPr>
          <w:rFonts w:ascii="Cambria" w:hAnsi="Cambria" w:cs="Times New Roman"/>
          <w:color w:val="000000"/>
          <w:sz w:val="20"/>
          <w:szCs w:val="20"/>
          <w:highlight w:val="white"/>
          <w:lang w:eastAsia="pl-PL"/>
        </w:rPr>
        <w:t xml:space="preserve"> - prawnych związanych z odbieraniem i dostarczaniem odpadów do  ZGOK Sp. z </w:t>
      </w:r>
      <w:proofErr w:type="spellStart"/>
      <w:r w:rsidRPr="00EA1F91">
        <w:rPr>
          <w:rFonts w:ascii="Cambria" w:hAnsi="Cambria" w:cs="Times New Roman"/>
          <w:color w:val="000000"/>
          <w:sz w:val="20"/>
          <w:szCs w:val="20"/>
          <w:highlight w:val="white"/>
          <w:lang w:eastAsia="pl-PL"/>
        </w:rPr>
        <w:t>o.o</w:t>
      </w:r>
      <w:proofErr w:type="spellEnd"/>
      <w:r w:rsidRPr="00EA1F91">
        <w:rPr>
          <w:rFonts w:ascii="Cambria" w:hAnsi="Cambria" w:cs="Times New Roman"/>
          <w:color w:val="000000"/>
          <w:sz w:val="20"/>
          <w:szCs w:val="20"/>
          <w:highlight w:val="white"/>
          <w:lang w:eastAsia="pl-PL"/>
        </w:rPr>
        <w:t xml:space="preserve"> w </w:t>
      </w:r>
      <w:proofErr w:type="spellStart"/>
      <w:r w:rsidRPr="00EA1F91">
        <w:rPr>
          <w:rFonts w:ascii="Cambria" w:hAnsi="Cambria" w:cs="Times New Roman"/>
          <w:color w:val="000000"/>
          <w:sz w:val="20"/>
          <w:szCs w:val="20"/>
          <w:highlight w:val="white"/>
          <w:lang w:eastAsia="pl-PL"/>
        </w:rPr>
        <w:t>Rzędowie</w:t>
      </w:r>
      <w:proofErr w:type="spellEnd"/>
      <w:r w:rsidRPr="00EA1F91">
        <w:rPr>
          <w:rFonts w:ascii="Cambria" w:hAnsi="Cambria" w:cs="Times New Roman"/>
          <w:color w:val="000000"/>
          <w:sz w:val="20"/>
          <w:szCs w:val="20"/>
          <w:highlight w:val="white"/>
          <w:lang w:eastAsia="pl-PL"/>
        </w:rPr>
        <w:t xml:space="preserve"> prowadzącemu działalność w zakresie odzysku lub unieszkodliwiania odpadów komunalnych.</w:t>
      </w:r>
    </w:p>
    <w:p w:rsidR="00FA5023" w:rsidRPr="00EA1F91" w:rsidRDefault="00FA5023" w:rsidP="00FA502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Times New Roman"/>
          <w:color w:val="000000"/>
          <w:sz w:val="20"/>
          <w:szCs w:val="20"/>
          <w:highlight w:val="white"/>
          <w:lang w:eastAsia="pl-PL"/>
        </w:rPr>
      </w:pPr>
      <w:r w:rsidRPr="00EA1F91">
        <w:rPr>
          <w:rFonts w:ascii="Cambria" w:hAnsi="Cambria" w:cs="Times New Roman"/>
          <w:color w:val="000000"/>
          <w:sz w:val="20"/>
          <w:szCs w:val="20"/>
          <w:highlight w:val="white"/>
          <w:lang w:eastAsia="pl-PL"/>
        </w:rPr>
        <w:t>3.2.9 Jeżeli w toku realizacji zamówienia nastąpi uszkodzenie lub zniszczenie pojemników wynikłe z winy Wykonawcy, ich naprawienie i doprowadzenie do stanu poprzedniego należy do Wykonawcy.</w:t>
      </w:r>
    </w:p>
    <w:p w:rsidR="00FA5023" w:rsidRPr="00EA1F91" w:rsidRDefault="00FA5023" w:rsidP="00FA502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Times New Roman"/>
          <w:color w:val="000000"/>
          <w:sz w:val="20"/>
          <w:szCs w:val="20"/>
          <w:highlight w:val="white"/>
          <w:lang w:eastAsia="pl-PL"/>
        </w:rPr>
      </w:pPr>
      <w:r w:rsidRPr="00EA1F91">
        <w:rPr>
          <w:rFonts w:ascii="Cambria" w:hAnsi="Cambria" w:cs="Times New Roman"/>
          <w:color w:val="000000"/>
          <w:sz w:val="20"/>
          <w:szCs w:val="20"/>
          <w:highlight w:val="white"/>
          <w:lang w:eastAsia="pl-PL"/>
        </w:rPr>
        <w:t>3.2.10 Odbiór odpadów segregowanych może być realizowany jednym wyspecjalizowanym pojazdem nie dokonując mieszania poszczególnych frakcji odpadów selektywnie zebranych.</w:t>
      </w:r>
    </w:p>
    <w:p w:rsidR="00FA5023" w:rsidRPr="00EA1F91" w:rsidRDefault="00FA5023" w:rsidP="00FA502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Times New Roman"/>
          <w:color w:val="000000"/>
          <w:sz w:val="20"/>
          <w:szCs w:val="20"/>
          <w:highlight w:val="white"/>
          <w:lang w:eastAsia="pl-PL"/>
        </w:rPr>
      </w:pPr>
      <w:r w:rsidRPr="00EA1F91">
        <w:rPr>
          <w:rFonts w:ascii="Cambria" w:hAnsi="Cambria" w:cs="Times New Roman"/>
          <w:color w:val="000000"/>
          <w:sz w:val="20"/>
          <w:szCs w:val="20"/>
          <w:highlight w:val="white"/>
          <w:lang w:eastAsia="pl-PL"/>
        </w:rPr>
        <w:t>3.2.11 W sytuacjach nadzwyczajnych (jak np. nieprzejezdność lub zamknięcie drogi), gdy nie jest możliwa realizacja usługi zgodnie z umową, sposób i termin odbioru odpadów będzie każdorazowo uzgadniany pomiędzy Zamawiającym i Wykonawcą i może polegać w szczególności na wyznaczeniu zastępczych miejsc gromadzenia odpadów przez właścicieli nieruchomości, oraz innych terminów ich odbioru. W takich przypadkach Wykonawcy nie przysługuje dodatkowe wynagrodzenie.</w:t>
      </w:r>
    </w:p>
    <w:p w:rsidR="00FA5023" w:rsidRPr="00EA1F91" w:rsidRDefault="00FA5023" w:rsidP="00FA502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Times New Roman"/>
          <w:color w:val="000000"/>
          <w:sz w:val="20"/>
          <w:szCs w:val="20"/>
          <w:highlight w:val="white"/>
          <w:lang w:eastAsia="pl-PL"/>
        </w:rPr>
      </w:pPr>
      <w:r w:rsidRPr="00EA1F91">
        <w:rPr>
          <w:rFonts w:ascii="Cambria" w:hAnsi="Cambria" w:cs="Times New Roman"/>
          <w:color w:val="000000"/>
          <w:sz w:val="20"/>
          <w:szCs w:val="20"/>
          <w:highlight w:val="white"/>
          <w:lang w:eastAsia="pl-PL"/>
        </w:rPr>
        <w:t>3.2.12 Wykonawca zobowiązany jest do spełniania przez cały okres wykonywania usługi wszystkich wymogów wynikających z obowiązujących przepisów, dotyczących odbierania odpadów komunalnych.</w:t>
      </w:r>
    </w:p>
    <w:p w:rsidR="00FA5023" w:rsidRPr="00EA1F91" w:rsidRDefault="00FA5023" w:rsidP="00FA5023">
      <w:pPr>
        <w:shd w:val="clear" w:color="auto" w:fill="FFFFFF"/>
        <w:tabs>
          <w:tab w:val="left" w:pos="115"/>
        </w:tabs>
        <w:spacing w:after="0" w:line="360" w:lineRule="auto"/>
        <w:jc w:val="both"/>
        <w:rPr>
          <w:rFonts w:ascii="Cambria" w:hAnsi="Cambria" w:cs="Times New Roman"/>
          <w:color w:val="000000" w:themeColor="text1"/>
          <w:sz w:val="20"/>
          <w:szCs w:val="20"/>
          <w:lang w:eastAsia="pl-PL"/>
        </w:rPr>
      </w:pPr>
      <w:r w:rsidRPr="00EA1F91">
        <w:rPr>
          <w:rFonts w:ascii="Cambria" w:hAnsi="Cambria" w:cs="Times New Roman"/>
          <w:b/>
          <w:bCs/>
          <w:color w:val="000000" w:themeColor="text1"/>
          <w:sz w:val="20"/>
          <w:szCs w:val="20"/>
          <w:lang w:eastAsia="pl-PL"/>
        </w:rPr>
        <w:t xml:space="preserve">Wykonawca pod żadnym pozorem nie może w trakcie odbioru i transportu mieszać selektywnie zebranych odpadów komunalnych ze zmieszanymi odpadami komunalnymi odbieranymi od właścicieli nieruchomości oraz selektywnie zebranych odpadów komunalnych różnych rodzajów ze sobą. </w:t>
      </w:r>
    </w:p>
    <w:p w:rsidR="00FA5023" w:rsidRPr="00EA1F91" w:rsidRDefault="00FA5023" w:rsidP="00FA5023">
      <w:pPr>
        <w:tabs>
          <w:tab w:val="left" w:pos="786"/>
        </w:tabs>
        <w:suppressAutoHyphens/>
        <w:spacing w:after="0" w:line="360" w:lineRule="auto"/>
        <w:jc w:val="both"/>
        <w:rPr>
          <w:rFonts w:ascii="Cambria" w:hAnsi="Cambria" w:cs="Times New Roman"/>
          <w:color w:val="000000"/>
          <w:sz w:val="20"/>
          <w:szCs w:val="20"/>
          <w:lang w:eastAsia="pl-PL"/>
        </w:rPr>
      </w:pPr>
      <w:r w:rsidRPr="00EA1F91">
        <w:rPr>
          <w:rFonts w:ascii="Cambria" w:hAnsi="Cambria" w:cs="Times New Roman"/>
          <w:color w:val="000000"/>
          <w:sz w:val="20"/>
          <w:szCs w:val="20"/>
          <w:lang w:eastAsia="pl-PL"/>
        </w:rPr>
        <w:t>3.1.13 Odbiór odpadów: w godzinach nie wcześniejszych niż od godziny 8:00 i nie późniejszych niż do godziny 17:00 od poniedziałku do soboty,</w:t>
      </w:r>
    </w:p>
    <w:p w:rsidR="00FA5023" w:rsidRPr="00EA1F91" w:rsidRDefault="00FA5023" w:rsidP="00FA5023">
      <w:pPr>
        <w:numPr>
          <w:ilvl w:val="0"/>
          <w:numId w:val="3"/>
        </w:numPr>
        <w:tabs>
          <w:tab w:val="left" w:pos="786"/>
        </w:tabs>
        <w:suppressAutoHyphens/>
        <w:spacing w:after="0" w:line="360" w:lineRule="auto"/>
        <w:ind w:left="567" w:hanging="284"/>
        <w:jc w:val="both"/>
        <w:rPr>
          <w:rFonts w:ascii="Cambria" w:hAnsi="Cambria" w:cs="Times New Roman"/>
          <w:color w:val="000000"/>
          <w:sz w:val="20"/>
          <w:szCs w:val="20"/>
          <w:lang w:eastAsia="pl-PL"/>
        </w:rPr>
      </w:pPr>
      <w:r w:rsidRPr="00EA1F91">
        <w:rPr>
          <w:rFonts w:ascii="Cambria" w:hAnsi="Cambria" w:cs="Times New Roman"/>
          <w:color w:val="000000"/>
          <w:sz w:val="20"/>
          <w:szCs w:val="20"/>
          <w:lang w:eastAsia="pl-PL"/>
        </w:rPr>
        <w:t xml:space="preserve"> w taki sposób, aby nie zagrażały one bezpieczeństwu ruchu drogowego,</w:t>
      </w:r>
    </w:p>
    <w:p w:rsidR="00FA5023" w:rsidRPr="00EA1F91" w:rsidRDefault="00FA5023" w:rsidP="00FA5023">
      <w:pPr>
        <w:suppressAutoHyphens/>
        <w:spacing w:after="0" w:line="360" w:lineRule="auto"/>
        <w:ind w:left="720" w:hanging="578"/>
        <w:jc w:val="both"/>
        <w:rPr>
          <w:rFonts w:ascii="Cambria" w:hAnsi="Cambria" w:cs="Times New Roman"/>
          <w:color w:val="000000"/>
          <w:sz w:val="20"/>
          <w:szCs w:val="20"/>
          <w:lang w:eastAsia="pl-PL"/>
        </w:rPr>
      </w:pPr>
      <w:r w:rsidRPr="00EA1F91">
        <w:rPr>
          <w:rFonts w:ascii="Cambria" w:hAnsi="Cambria" w:cs="Times New Roman"/>
          <w:color w:val="000000"/>
          <w:sz w:val="20"/>
          <w:szCs w:val="20"/>
          <w:lang w:eastAsia="pl-PL"/>
        </w:rPr>
        <w:t xml:space="preserve">   b)   w razie awarii pojazdu Wykonawca zobowiązany jest zapewnić pojazd zastępczy o zbliżonych parametrach.</w:t>
      </w:r>
    </w:p>
    <w:p w:rsidR="00FA5023" w:rsidRPr="00EA1F91" w:rsidRDefault="00FA5023" w:rsidP="00FA502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Times New Roman"/>
          <w:color w:val="000000"/>
          <w:sz w:val="20"/>
          <w:szCs w:val="20"/>
          <w:highlight w:val="white"/>
          <w:lang w:eastAsia="pl-PL"/>
        </w:rPr>
      </w:pPr>
      <w:r w:rsidRPr="00EA1F91">
        <w:rPr>
          <w:rFonts w:ascii="Cambria" w:hAnsi="Cambria" w:cs="Times New Roman"/>
          <w:color w:val="000000"/>
          <w:sz w:val="20"/>
          <w:szCs w:val="20"/>
          <w:highlight w:val="white"/>
          <w:lang w:eastAsia="pl-PL"/>
        </w:rPr>
        <w:t>3.2.14  Wykonawca będzie prowadził i przedkładał Zamawiającemu dokumentację z realizacji przedmiotu zamówienia, oraz realizował w szczególności niżej opisane obowiązki tj.:</w:t>
      </w:r>
    </w:p>
    <w:p w:rsidR="00FA5023" w:rsidRPr="00FB741D" w:rsidRDefault="00FA5023" w:rsidP="00FA502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Times New Roman"/>
          <w:sz w:val="20"/>
          <w:szCs w:val="20"/>
          <w:highlight w:val="white"/>
          <w:lang w:eastAsia="pl-PL"/>
        </w:rPr>
      </w:pPr>
      <w:r w:rsidRPr="00FB741D">
        <w:rPr>
          <w:rFonts w:ascii="Cambria" w:hAnsi="Cambria" w:cs="Times New Roman"/>
          <w:sz w:val="20"/>
          <w:szCs w:val="20"/>
          <w:lang w:eastAsia="pl-PL"/>
        </w:rPr>
        <w:t>1. Wykonawca przedkłada Zamawiającemu kwartalne sprawozdania zgodnych z art. 9n ust. 1-3 ustawy z dnia 13 września 1996r. o utrzymaniu czystości i porządku w gminach (Dz. U. z 201</w:t>
      </w:r>
      <w:r w:rsidR="00FB741D" w:rsidRPr="00FB741D">
        <w:rPr>
          <w:rFonts w:ascii="Cambria" w:hAnsi="Cambria" w:cs="Times New Roman"/>
          <w:sz w:val="20"/>
          <w:szCs w:val="20"/>
          <w:lang w:eastAsia="pl-PL"/>
        </w:rPr>
        <w:t>8</w:t>
      </w:r>
      <w:r w:rsidRPr="00FB741D">
        <w:rPr>
          <w:rFonts w:ascii="Cambria" w:hAnsi="Cambria" w:cs="Times New Roman"/>
          <w:sz w:val="20"/>
          <w:szCs w:val="20"/>
          <w:lang w:eastAsia="pl-PL"/>
        </w:rPr>
        <w:t xml:space="preserve">r. poz. </w:t>
      </w:r>
      <w:r w:rsidR="00FB741D" w:rsidRPr="00FB741D">
        <w:rPr>
          <w:rFonts w:ascii="Cambria" w:hAnsi="Cambria" w:cs="Times New Roman"/>
          <w:sz w:val="20"/>
          <w:szCs w:val="20"/>
          <w:lang w:eastAsia="pl-PL"/>
        </w:rPr>
        <w:t>1454</w:t>
      </w:r>
      <w:r w:rsidRPr="00FB741D">
        <w:rPr>
          <w:rFonts w:ascii="Cambria" w:hAnsi="Cambria" w:cs="Times New Roman"/>
          <w:sz w:val="20"/>
          <w:szCs w:val="20"/>
          <w:lang w:eastAsia="pl-PL"/>
        </w:rPr>
        <w:t>). Sprawozdanie sporządzone w sposób wymagany przez przepisy prawa Wykonawca przekazuje Zamawiającemu w terminie do końca miesiąca następującego po kwartale, którego dotyczy.</w:t>
      </w:r>
    </w:p>
    <w:p w:rsidR="00FA5023" w:rsidRPr="00EA1F91" w:rsidRDefault="00FA5023" w:rsidP="00FA5023">
      <w:pPr>
        <w:shd w:val="clear" w:color="auto" w:fill="FFFFFF"/>
        <w:tabs>
          <w:tab w:val="left" w:pos="115"/>
        </w:tabs>
        <w:spacing w:after="0" w:line="360" w:lineRule="auto"/>
        <w:rPr>
          <w:rFonts w:ascii="Cambria" w:hAnsi="Cambria" w:cs="Times New Roman"/>
          <w:color w:val="000000"/>
          <w:sz w:val="20"/>
          <w:szCs w:val="20"/>
          <w:lang w:eastAsia="pl-PL"/>
        </w:rPr>
      </w:pPr>
      <w:r w:rsidRPr="00EA1F91">
        <w:rPr>
          <w:rFonts w:ascii="Cambria" w:hAnsi="Cambria" w:cs="Times New Roman"/>
          <w:color w:val="000000"/>
          <w:sz w:val="20"/>
          <w:szCs w:val="20"/>
          <w:lang w:eastAsia="pl-PL"/>
        </w:rPr>
        <w:t>2. Kontrolowanie właścicieli nieruchomości pod kątem wypełniania obowiązku w zakresie selektywnego zbierania odpadów komunalnych:</w:t>
      </w:r>
    </w:p>
    <w:p w:rsidR="00FA5023" w:rsidRPr="00EA1F91" w:rsidRDefault="00FA5023" w:rsidP="00FA5023">
      <w:pPr>
        <w:shd w:val="clear" w:color="auto" w:fill="FFFFFF"/>
        <w:tabs>
          <w:tab w:val="left" w:pos="115"/>
        </w:tabs>
        <w:spacing w:after="0" w:line="360" w:lineRule="auto"/>
        <w:rPr>
          <w:rFonts w:ascii="Cambria" w:hAnsi="Cambria" w:cs="Times New Roman"/>
          <w:color w:val="000000"/>
          <w:sz w:val="20"/>
          <w:szCs w:val="20"/>
          <w:lang w:eastAsia="pl-PL"/>
        </w:rPr>
      </w:pPr>
      <w:r w:rsidRPr="00EA1F91">
        <w:rPr>
          <w:rFonts w:ascii="Cambria" w:hAnsi="Cambria" w:cs="Times New Roman"/>
          <w:color w:val="000000"/>
          <w:sz w:val="20"/>
          <w:szCs w:val="20"/>
          <w:lang w:eastAsia="pl-PL"/>
        </w:rPr>
        <w:t>a) Wykonawca zobowiązany jest do prowadzenia ewidencji nieruchomości z których zostały odebrane zmieszane i selektywnie zebrane frakcje odpadów</w:t>
      </w:r>
    </w:p>
    <w:p w:rsidR="00FA5023" w:rsidRPr="00EA1F91" w:rsidRDefault="00FA5023" w:rsidP="00FA5023">
      <w:pPr>
        <w:shd w:val="clear" w:color="auto" w:fill="FFFFFF"/>
        <w:tabs>
          <w:tab w:val="left" w:pos="115"/>
        </w:tabs>
        <w:spacing w:after="0" w:line="360" w:lineRule="auto"/>
        <w:rPr>
          <w:rFonts w:ascii="Cambria" w:hAnsi="Cambria" w:cs="Times New Roman"/>
          <w:color w:val="000000"/>
          <w:sz w:val="20"/>
          <w:szCs w:val="20"/>
          <w:lang w:eastAsia="pl-PL"/>
        </w:rPr>
      </w:pPr>
      <w:r w:rsidRPr="00EA1F91">
        <w:rPr>
          <w:rFonts w:ascii="Cambria" w:hAnsi="Cambria" w:cs="Times New Roman"/>
          <w:color w:val="000000"/>
          <w:sz w:val="20"/>
          <w:szCs w:val="20"/>
          <w:lang w:eastAsia="pl-PL"/>
        </w:rPr>
        <w:t>b) Wykonawca przed wykonaniem usługi odbioru odpadów z punktu wywozowego zobowiązany jest do kontroli rodzaju odpadów i zgodności ich z przeznaczeniem pojemnika  ( worka). W przypadku w którym właściciel nieruchomości złożył deklarację o selektywnym sposobie gromadzenia odpadów, a odpady na terenie nieruchomości nie są gromadzone w sposób selektywny, Wykonawca odbiera odpady jako zmieszane i informuje o tym Zamawiającego w sposób przewidziany w pkt d.</w:t>
      </w:r>
    </w:p>
    <w:p w:rsidR="00FA5023" w:rsidRPr="00EA1F91" w:rsidRDefault="00FA5023" w:rsidP="00FA5023">
      <w:pPr>
        <w:shd w:val="clear" w:color="auto" w:fill="FFFFFF"/>
        <w:tabs>
          <w:tab w:val="left" w:pos="115"/>
        </w:tabs>
        <w:spacing w:after="0" w:line="360" w:lineRule="auto"/>
        <w:rPr>
          <w:rFonts w:ascii="Cambria" w:hAnsi="Cambria" w:cs="Times New Roman"/>
          <w:color w:val="000000"/>
          <w:sz w:val="20"/>
          <w:szCs w:val="20"/>
          <w:lang w:eastAsia="pl-PL"/>
        </w:rPr>
      </w:pPr>
      <w:r w:rsidRPr="00EA1F91">
        <w:rPr>
          <w:rFonts w:ascii="Cambria" w:hAnsi="Cambria" w:cs="Times New Roman"/>
          <w:color w:val="000000"/>
          <w:sz w:val="20"/>
          <w:szCs w:val="20"/>
          <w:lang w:eastAsia="pl-PL"/>
        </w:rPr>
        <w:t>c) Dokumentowanie nieprawidłowości, o których mowa w pkt b poprzez szczegółowy opis zaistnienia zdarzenia oraz wykonanie dokumentacji fotograficznej w sposób umożliwiający jednoznaczne potwierdzenie nieprawidłowości i identyfikację miejsca, daty oraz nieruchomości na poziomie umożliwiającym wydanie przez Zamawiającego, np. decyzji administracyjnej w sprawie zmiany wysokości opłat</w:t>
      </w:r>
    </w:p>
    <w:p w:rsidR="00FA5023" w:rsidRPr="00EA1F91" w:rsidRDefault="00FA5023" w:rsidP="00FA5023">
      <w:pPr>
        <w:shd w:val="clear" w:color="auto" w:fill="FFFFFF"/>
        <w:tabs>
          <w:tab w:val="left" w:pos="115"/>
        </w:tabs>
        <w:spacing w:after="0" w:line="360" w:lineRule="auto"/>
        <w:rPr>
          <w:rFonts w:ascii="Cambria" w:hAnsi="Cambria" w:cs="Times New Roman"/>
          <w:color w:val="000000"/>
          <w:sz w:val="20"/>
          <w:szCs w:val="20"/>
          <w:lang w:eastAsia="pl-PL"/>
        </w:rPr>
      </w:pPr>
      <w:r w:rsidRPr="00EA1F91">
        <w:rPr>
          <w:rFonts w:ascii="Cambria" w:hAnsi="Cambria" w:cs="Times New Roman"/>
          <w:color w:val="000000"/>
          <w:sz w:val="20"/>
          <w:szCs w:val="20"/>
          <w:lang w:eastAsia="pl-PL"/>
        </w:rPr>
        <w:t xml:space="preserve">d. Przekazywanie raportów przez Wykonawcę Zamawiającemu w formie elektronicznej i papierowej o stwierdzonych nieprawidłowościach na danej nieruchomości.  Raport powinien zawierać: </w:t>
      </w:r>
      <w:r w:rsidRPr="00EA1F91">
        <w:rPr>
          <w:rFonts w:ascii="Cambria" w:hAnsi="Cambria" w:cs="Times New Roman"/>
          <w:color w:val="000000"/>
          <w:sz w:val="20"/>
          <w:szCs w:val="20"/>
          <w:lang w:eastAsia="pl-PL"/>
        </w:rPr>
        <w:br/>
        <w:t>- nr raportu</w:t>
      </w:r>
    </w:p>
    <w:p w:rsidR="00FA5023" w:rsidRPr="00EA1F91" w:rsidRDefault="00FA5023" w:rsidP="00FA5023">
      <w:pPr>
        <w:shd w:val="clear" w:color="auto" w:fill="FFFFFF"/>
        <w:tabs>
          <w:tab w:val="left" w:pos="115"/>
        </w:tabs>
        <w:spacing w:after="0" w:line="360" w:lineRule="auto"/>
        <w:rPr>
          <w:rFonts w:ascii="Cambria" w:hAnsi="Cambria" w:cs="Times New Roman"/>
          <w:color w:val="000000"/>
          <w:sz w:val="20"/>
          <w:szCs w:val="20"/>
          <w:lang w:eastAsia="pl-PL"/>
        </w:rPr>
      </w:pPr>
      <w:r w:rsidRPr="00EA1F91">
        <w:rPr>
          <w:rFonts w:ascii="Cambria" w:hAnsi="Cambria" w:cs="Times New Roman"/>
          <w:color w:val="000000"/>
          <w:sz w:val="20"/>
          <w:szCs w:val="20"/>
          <w:lang w:eastAsia="pl-PL"/>
        </w:rPr>
        <w:t>- dane kontaktowe sporządzającego raport</w:t>
      </w:r>
    </w:p>
    <w:p w:rsidR="00FA5023" w:rsidRPr="00EA1F91" w:rsidRDefault="00FA5023" w:rsidP="00FA5023">
      <w:pPr>
        <w:shd w:val="clear" w:color="auto" w:fill="FFFFFF"/>
        <w:tabs>
          <w:tab w:val="left" w:pos="115"/>
        </w:tabs>
        <w:spacing w:after="0" w:line="360" w:lineRule="auto"/>
        <w:rPr>
          <w:rFonts w:ascii="Cambria" w:hAnsi="Cambria" w:cs="Times New Roman"/>
          <w:color w:val="000000"/>
          <w:sz w:val="20"/>
          <w:szCs w:val="20"/>
          <w:lang w:eastAsia="pl-PL"/>
        </w:rPr>
      </w:pPr>
      <w:r w:rsidRPr="00EA1F91">
        <w:rPr>
          <w:rFonts w:ascii="Cambria" w:hAnsi="Cambria" w:cs="Times New Roman"/>
          <w:color w:val="000000"/>
          <w:sz w:val="20"/>
          <w:szCs w:val="20"/>
          <w:lang w:eastAsia="pl-PL"/>
        </w:rPr>
        <w:t>- datę sporządzenia raportu</w:t>
      </w:r>
    </w:p>
    <w:p w:rsidR="00FA5023" w:rsidRPr="00EA1F91" w:rsidRDefault="00FA5023" w:rsidP="00FA5023">
      <w:pPr>
        <w:shd w:val="clear" w:color="auto" w:fill="FFFFFF"/>
        <w:tabs>
          <w:tab w:val="left" w:pos="115"/>
        </w:tabs>
        <w:spacing w:after="0" w:line="360" w:lineRule="auto"/>
        <w:rPr>
          <w:rFonts w:ascii="Cambria" w:hAnsi="Cambria" w:cs="Times New Roman"/>
          <w:color w:val="000000"/>
          <w:sz w:val="20"/>
          <w:szCs w:val="20"/>
          <w:lang w:eastAsia="pl-PL"/>
        </w:rPr>
      </w:pPr>
      <w:r w:rsidRPr="00EA1F91">
        <w:rPr>
          <w:rFonts w:ascii="Cambria" w:hAnsi="Cambria" w:cs="Times New Roman"/>
          <w:color w:val="000000"/>
          <w:sz w:val="20"/>
          <w:szCs w:val="20"/>
          <w:lang w:eastAsia="pl-PL"/>
        </w:rPr>
        <w:t>- adres nieruchomości</w:t>
      </w:r>
    </w:p>
    <w:p w:rsidR="00FA5023" w:rsidRPr="00EA1F91" w:rsidRDefault="00FA5023" w:rsidP="00FA5023">
      <w:pPr>
        <w:shd w:val="clear" w:color="auto" w:fill="FFFFFF"/>
        <w:tabs>
          <w:tab w:val="left" w:pos="115"/>
        </w:tabs>
        <w:spacing w:after="0" w:line="360" w:lineRule="auto"/>
        <w:rPr>
          <w:rFonts w:ascii="Cambria" w:hAnsi="Cambria" w:cs="Times New Roman"/>
          <w:color w:val="000000"/>
          <w:sz w:val="20"/>
          <w:szCs w:val="20"/>
          <w:lang w:eastAsia="pl-PL"/>
        </w:rPr>
      </w:pPr>
      <w:r w:rsidRPr="00EA1F91">
        <w:rPr>
          <w:rFonts w:ascii="Cambria" w:hAnsi="Cambria" w:cs="Times New Roman"/>
          <w:color w:val="000000"/>
          <w:sz w:val="20"/>
          <w:szCs w:val="20"/>
          <w:lang w:eastAsia="pl-PL"/>
        </w:rPr>
        <w:t>-opis stwierdzonej nieprawidłowości</w:t>
      </w:r>
    </w:p>
    <w:p w:rsidR="00FA5023" w:rsidRPr="00EA1F91" w:rsidRDefault="00FA5023" w:rsidP="00FA5023">
      <w:pPr>
        <w:shd w:val="clear" w:color="auto" w:fill="FFFFFF"/>
        <w:tabs>
          <w:tab w:val="left" w:pos="115"/>
        </w:tabs>
        <w:spacing w:after="0" w:line="360" w:lineRule="auto"/>
        <w:rPr>
          <w:rFonts w:ascii="Cambria" w:hAnsi="Cambria" w:cs="Times New Roman"/>
          <w:color w:val="000000"/>
          <w:sz w:val="20"/>
          <w:szCs w:val="20"/>
          <w:lang w:eastAsia="pl-PL"/>
        </w:rPr>
      </w:pPr>
      <w:r w:rsidRPr="00EA1F91">
        <w:rPr>
          <w:rFonts w:ascii="Cambria" w:hAnsi="Cambria" w:cs="Times New Roman"/>
          <w:color w:val="000000"/>
          <w:sz w:val="20"/>
          <w:szCs w:val="20"/>
          <w:lang w:eastAsia="pl-PL"/>
        </w:rPr>
        <w:t xml:space="preserve">- opis sposobu postępowania Wykonawcy z odpadami komunalnymi, których gromadzenie zostało zakwestionowane </w:t>
      </w:r>
    </w:p>
    <w:p w:rsidR="00FA5023" w:rsidRPr="00EA1F91" w:rsidRDefault="00FA5023" w:rsidP="00FA5023">
      <w:pPr>
        <w:shd w:val="clear" w:color="auto" w:fill="FFFFFF"/>
        <w:tabs>
          <w:tab w:val="left" w:pos="115"/>
        </w:tabs>
        <w:spacing w:after="0" w:line="360" w:lineRule="auto"/>
        <w:rPr>
          <w:rFonts w:ascii="Cambria" w:hAnsi="Cambria" w:cs="Times New Roman"/>
          <w:color w:val="000000"/>
          <w:sz w:val="20"/>
          <w:szCs w:val="20"/>
          <w:lang w:eastAsia="pl-PL"/>
        </w:rPr>
      </w:pPr>
      <w:r w:rsidRPr="00EA1F91">
        <w:rPr>
          <w:rFonts w:ascii="Cambria" w:hAnsi="Cambria" w:cs="Times New Roman"/>
          <w:color w:val="000000"/>
          <w:sz w:val="20"/>
          <w:szCs w:val="20"/>
          <w:lang w:eastAsia="pl-PL"/>
        </w:rPr>
        <w:t>- opis sposobu udokumentowania nieprawidłowości</w:t>
      </w:r>
    </w:p>
    <w:p w:rsidR="00FA5023" w:rsidRPr="00FB741D" w:rsidRDefault="00FA5023" w:rsidP="00FA5023">
      <w:pPr>
        <w:shd w:val="clear" w:color="auto" w:fill="FFFFFF"/>
        <w:tabs>
          <w:tab w:val="left" w:pos="115"/>
        </w:tabs>
        <w:spacing w:after="0" w:line="360" w:lineRule="auto"/>
        <w:rPr>
          <w:rFonts w:ascii="Cambria" w:hAnsi="Cambria" w:cs="Times New Roman"/>
          <w:sz w:val="20"/>
          <w:szCs w:val="20"/>
          <w:highlight w:val="white"/>
          <w:lang w:eastAsia="pl-PL"/>
        </w:rPr>
      </w:pPr>
      <w:r w:rsidRPr="00EA1F91">
        <w:rPr>
          <w:rFonts w:ascii="Cambria" w:hAnsi="Cambria" w:cs="Times New Roman"/>
          <w:color w:val="000000"/>
          <w:sz w:val="20"/>
          <w:szCs w:val="20"/>
          <w:lang w:eastAsia="pl-PL"/>
        </w:rPr>
        <w:t>- liczbę załączników do raportu</w:t>
      </w:r>
      <w:r w:rsidRPr="00EA1F91">
        <w:rPr>
          <w:rFonts w:ascii="Cambria" w:hAnsi="Cambria" w:cs="Times New Roman"/>
          <w:color w:val="000000"/>
          <w:sz w:val="20"/>
          <w:szCs w:val="20"/>
          <w:lang w:eastAsia="pl-PL"/>
        </w:rPr>
        <w:br/>
        <w:t xml:space="preserve">Przekazywanie raportów powinno nastąpić w ciągu dwóch dni roboczych od stwierdzenia </w:t>
      </w:r>
      <w:r w:rsidRPr="00FB741D">
        <w:rPr>
          <w:rFonts w:ascii="Cambria" w:hAnsi="Cambria" w:cs="Times New Roman"/>
          <w:sz w:val="20"/>
          <w:szCs w:val="20"/>
          <w:lang w:eastAsia="pl-PL"/>
        </w:rPr>
        <w:t xml:space="preserve">nieprawidłowości </w:t>
      </w:r>
      <w:r w:rsidRPr="00FB741D">
        <w:rPr>
          <w:rFonts w:ascii="Cambria" w:hAnsi="Cambria" w:cs="Times New Roman"/>
          <w:sz w:val="20"/>
          <w:szCs w:val="20"/>
          <w:lang w:eastAsia="pl-PL"/>
        </w:rPr>
        <w:br/>
      </w:r>
      <w:r w:rsidRPr="00FB741D">
        <w:rPr>
          <w:rFonts w:ascii="Cambria" w:hAnsi="Cambria" w:cs="Times New Roman"/>
          <w:sz w:val="20"/>
          <w:szCs w:val="20"/>
          <w:highlight w:val="white"/>
          <w:lang w:eastAsia="pl-PL"/>
        </w:rPr>
        <w:t>4.Karty przekazania odpadów, sporządzone zgodnie z obowiązującymi przepisami.</w:t>
      </w:r>
    </w:p>
    <w:p w:rsidR="00FB741D" w:rsidRDefault="00FA5023" w:rsidP="00FA5023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hAnsi="Cambria" w:cs="Times New Roman"/>
          <w:sz w:val="20"/>
          <w:szCs w:val="20"/>
          <w:lang w:eastAsia="pl-PL"/>
        </w:rPr>
      </w:pPr>
      <w:r w:rsidRPr="00FB741D">
        <w:rPr>
          <w:rFonts w:ascii="Cambria" w:hAnsi="Cambria" w:cs="Times New Roman"/>
          <w:sz w:val="20"/>
          <w:szCs w:val="20"/>
          <w:lang w:eastAsia="pl-PL"/>
        </w:rPr>
        <w:t xml:space="preserve">5. Odbieranie odpadów winno odbywać się zgodnie z obowiązującymi przepisami prawnymi, w szczególności: </w:t>
      </w:r>
      <w:r w:rsidRPr="00FB741D">
        <w:rPr>
          <w:rFonts w:ascii="Cambria" w:hAnsi="Cambria" w:cs="Times New Roman"/>
          <w:sz w:val="20"/>
          <w:szCs w:val="20"/>
          <w:lang w:eastAsia="pl-PL"/>
        </w:rPr>
        <w:br/>
        <w:t xml:space="preserve">a. Ustawą z dnia 14 grudnia 2012r. o odpadach ( </w:t>
      </w:r>
      <w:proofErr w:type="spellStart"/>
      <w:r w:rsidRPr="00FB741D">
        <w:rPr>
          <w:rFonts w:ascii="Cambria" w:hAnsi="Cambria" w:cs="Times New Roman"/>
          <w:sz w:val="20"/>
          <w:szCs w:val="20"/>
          <w:lang w:eastAsia="pl-PL"/>
        </w:rPr>
        <w:t>t.j</w:t>
      </w:r>
      <w:proofErr w:type="spellEnd"/>
      <w:r w:rsidRPr="00FB741D">
        <w:rPr>
          <w:rFonts w:ascii="Cambria" w:hAnsi="Cambria" w:cs="Times New Roman"/>
          <w:sz w:val="20"/>
          <w:szCs w:val="20"/>
          <w:lang w:eastAsia="pl-PL"/>
        </w:rPr>
        <w:t xml:space="preserve">. </w:t>
      </w:r>
      <w:proofErr w:type="spellStart"/>
      <w:r w:rsidRPr="00FB741D">
        <w:rPr>
          <w:rFonts w:ascii="Cambria" w:hAnsi="Cambria" w:cs="Times New Roman"/>
          <w:sz w:val="20"/>
          <w:szCs w:val="20"/>
          <w:lang w:eastAsia="pl-PL"/>
        </w:rPr>
        <w:t>Dz..U</w:t>
      </w:r>
      <w:proofErr w:type="spellEnd"/>
      <w:r w:rsidRPr="00FB741D">
        <w:rPr>
          <w:rFonts w:ascii="Cambria" w:hAnsi="Cambria" w:cs="Times New Roman"/>
          <w:sz w:val="20"/>
          <w:szCs w:val="20"/>
          <w:lang w:eastAsia="pl-PL"/>
        </w:rPr>
        <w:t>. z 201</w:t>
      </w:r>
      <w:r w:rsidR="00FB741D" w:rsidRPr="00FB741D">
        <w:rPr>
          <w:rFonts w:ascii="Cambria" w:hAnsi="Cambria" w:cs="Times New Roman"/>
          <w:sz w:val="20"/>
          <w:szCs w:val="20"/>
          <w:lang w:eastAsia="pl-PL"/>
        </w:rPr>
        <w:t>8</w:t>
      </w:r>
      <w:r w:rsidRPr="00FB741D">
        <w:rPr>
          <w:rFonts w:ascii="Cambria" w:hAnsi="Cambria" w:cs="Times New Roman"/>
          <w:sz w:val="20"/>
          <w:szCs w:val="20"/>
          <w:lang w:eastAsia="pl-PL"/>
        </w:rPr>
        <w:t xml:space="preserve">r poz. </w:t>
      </w:r>
      <w:r w:rsidR="00FB741D" w:rsidRPr="00FB741D">
        <w:rPr>
          <w:rFonts w:ascii="Cambria" w:hAnsi="Cambria" w:cs="Times New Roman"/>
          <w:sz w:val="20"/>
          <w:szCs w:val="20"/>
          <w:lang w:eastAsia="pl-PL"/>
        </w:rPr>
        <w:t>992</w:t>
      </w:r>
      <w:r w:rsidRPr="00FB741D">
        <w:rPr>
          <w:rFonts w:ascii="Cambria" w:hAnsi="Cambria" w:cs="Times New Roman"/>
          <w:sz w:val="20"/>
          <w:szCs w:val="20"/>
          <w:lang w:eastAsia="pl-PL"/>
        </w:rPr>
        <w:t xml:space="preserve"> ze zm.). </w:t>
      </w:r>
      <w:r w:rsidRPr="00FB741D">
        <w:rPr>
          <w:rFonts w:ascii="Cambria" w:hAnsi="Cambria" w:cs="Times New Roman"/>
          <w:sz w:val="20"/>
          <w:szCs w:val="20"/>
          <w:lang w:eastAsia="pl-PL"/>
        </w:rPr>
        <w:br/>
        <w:t xml:space="preserve">b. Ustawą z dnia 13 września 1996r o utrzymaniu czystości i porządku w gminach ( </w:t>
      </w:r>
      <w:proofErr w:type="spellStart"/>
      <w:r w:rsidRPr="00FB741D">
        <w:rPr>
          <w:rFonts w:ascii="Cambria" w:hAnsi="Cambria" w:cs="Times New Roman"/>
          <w:sz w:val="20"/>
          <w:szCs w:val="20"/>
          <w:lang w:eastAsia="pl-PL"/>
        </w:rPr>
        <w:t>t.j</w:t>
      </w:r>
      <w:proofErr w:type="spellEnd"/>
      <w:r w:rsidRPr="00FB741D">
        <w:rPr>
          <w:rFonts w:ascii="Cambria" w:hAnsi="Cambria" w:cs="Times New Roman"/>
          <w:sz w:val="20"/>
          <w:szCs w:val="20"/>
          <w:lang w:eastAsia="pl-PL"/>
        </w:rPr>
        <w:t>. Dz. U.  z 201</w:t>
      </w:r>
      <w:r w:rsidR="00FB741D" w:rsidRPr="00FB741D">
        <w:rPr>
          <w:rFonts w:ascii="Cambria" w:hAnsi="Cambria" w:cs="Times New Roman"/>
          <w:sz w:val="20"/>
          <w:szCs w:val="20"/>
          <w:lang w:eastAsia="pl-PL"/>
        </w:rPr>
        <w:t>8</w:t>
      </w:r>
      <w:r w:rsidRPr="00FB741D">
        <w:rPr>
          <w:rFonts w:ascii="Cambria" w:hAnsi="Cambria" w:cs="Times New Roman"/>
          <w:sz w:val="20"/>
          <w:szCs w:val="20"/>
          <w:lang w:eastAsia="pl-PL"/>
        </w:rPr>
        <w:t xml:space="preserve">r poz. </w:t>
      </w:r>
      <w:r w:rsidR="00FB741D" w:rsidRPr="00FB741D">
        <w:rPr>
          <w:rFonts w:ascii="Cambria" w:hAnsi="Cambria" w:cs="Times New Roman"/>
          <w:sz w:val="20"/>
          <w:szCs w:val="20"/>
          <w:lang w:eastAsia="pl-PL"/>
        </w:rPr>
        <w:t>1454</w:t>
      </w:r>
      <w:r w:rsidRPr="00FB741D">
        <w:rPr>
          <w:rFonts w:ascii="Cambria" w:hAnsi="Cambria" w:cs="Times New Roman"/>
          <w:sz w:val="20"/>
          <w:szCs w:val="20"/>
          <w:lang w:eastAsia="pl-PL"/>
        </w:rPr>
        <w:t xml:space="preserve"> ze zm.) </w:t>
      </w:r>
      <w:r w:rsidRPr="00FB741D">
        <w:rPr>
          <w:rFonts w:ascii="Cambria" w:hAnsi="Cambria" w:cs="Times New Roman"/>
          <w:sz w:val="20"/>
          <w:szCs w:val="20"/>
          <w:lang w:eastAsia="pl-PL"/>
        </w:rPr>
        <w:br/>
        <w:t xml:space="preserve">c. Ustawa z dnia 27 kwietnia 2001r – Prawo Ochrony Środowiska ( </w:t>
      </w:r>
      <w:proofErr w:type="spellStart"/>
      <w:r w:rsidRPr="00FB741D">
        <w:rPr>
          <w:rFonts w:ascii="Cambria" w:hAnsi="Cambria" w:cs="Times New Roman"/>
          <w:sz w:val="20"/>
          <w:szCs w:val="20"/>
          <w:lang w:eastAsia="pl-PL"/>
        </w:rPr>
        <w:t>t.j</w:t>
      </w:r>
      <w:proofErr w:type="spellEnd"/>
      <w:r w:rsidRPr="00FB741D">
        <w:rPr>
          <w:rFonts w:ascii="Cambria" w:hAnsi="Cambria" w:cs="Times New Roman"/>
          <w:sz w:val="20"/>
          <w:szCs w:val="20"/>
          <w:lang w:eastAsia="pl-PL"/>
        </w:rPr>
        <w:t>. Dz. U. z 201</w:t>
      </w:r>
      <w:r w:rsidR="00FB741D" w:rsidRPr="00FB741D">
        <w:rPr>
          <w:rFonts w:ascii="Cambria" w:hAnsi="Cambria" w:cs="Times New Roman"/>
          <w:sz w:val="20"/>
          <w:szCs w:val="20"/>
          <w:lang w:eastAsia="pl-PL"/>
        </w:rPr>
        <w:t>8</w:t>
      </w:r>
      <w:r w:rsidRPr="00FB741D">
        <w:rPr>
          <w:rFonts w:ascii="Cambria" w:hAnsi="Cambria" w:cs="Times New Roman"/>
          <w:sz w:val="20"/>
          <w:szCs w:val="20"/>
          <w:lang w:eastAsia="pl-PL"/>
        </w:rPr>
        <w:t xml:space="preserve">r poz. </w:t>
      </w:r>
      <w:r w:rsidR="00FB741D" w:rsidRPr="00FB741D">
        <w:rPr>
          <w:rFonts w:ascii="Cambria" w:hAnsi="Cambria" w:cs="Times New Roman"/>
          <w:sz w:val="20"/>
          <w:szCs w:val="20"/>
          <w:lang w:eastAsia="pl-PL"/>
        </w:rPr>
        <w:t>799</w:t>
      </w:r>
      <w:r w:rsidRPr="00FB741D">
        <w:rPr>
          <w:rFonts w:ascii="Cambria" w:hAnsi="Cambria" w:cs="Times New Roman"/>
          <w:sz w:val="20"/>
          <w:szCs w:val="20"/>
          <w:lang w:eastAsia="pl-PL"/>
        </w:rPr>
        <w:t xml:space="preserve"> ze zm.) </w:t>
      </w:r>
      <w:r w:rsidRPr="00FB741D">
        <w:rPr>
          <w:rFonts w:ascii="Cambria" w:hAnsi="Cambria" w:cs="Times New Roman"/>
          <w:sz w:val="20"/>
          <w:szCs w:val="20"/>
          <w:lang w:eastAsia="pl-PL"/>
        </w:rPr>
        <w:br/>
        <w:t xml:space="preserve">d. Rozporządzenia Ministra Środowiska z dnia 11 stycznia 2013r. w sprawie szczegółowych wymagań w zakresie odbierania odpadów komunalnych od właścicieli nieruchomości ( Dz.U. z 2013r. poz. 122) </w:t>
      </w:r>
      <w:r w:rsidRPr="00FB741D">
        <w:rPr>
          <w:rFonts w:ascii="Cambria" w:hAnsi="Cambria" w:cs="Times New Roman"/>
          <w:sz w:val="20"/>
          <w:szCs w:val="20"/>
          <w:lang w:eastAsia="pl-PL"/>
        </w:rPr>
        <w:br/>
        <w:t>e. Rozporządzenia Ministra Środowiska z dnia 15 maja 2012r. w sprawie wzorów sprawozdań o odebranych odpadach komunalnych, odebranych nieczystościach ciekłych oraz realizacji zadań z zakresu gospodarowania odpadami komunalnymi ( Dz. U. z 2012r. poz. 630)</w:t>
      </w:r>
      <w:r w:rsidRPr="00FB741D">
        <w:rPr>
          <w:rFonts w:ascii="Cambria" w:hAnsi="Cambria" w:cs="Times New Roman"/>
          <w:sz w:val="20"/>
          <w:szCs w:val="20"/>
          <w:lang w:eastAsia="pl-PL"/>
        </w:rPr>
        <w:br/>
      </w:r>
      <w:r w:rsidRPr="00604BF3">
        <w:rPr>
          <w:rFonts w:ascii="Cambria" w:hAnsi="Cambria" w:cs="Times New Roman"/>
          <w:sz w:val="20"/>
          <w:szCs w:val="20"/>
          <w:lang w:eastAsia="pl-PL"/>
        </w:rPr>
        <w:t>f. Planem Gospodarki Odpadami dla Województwa Świętokrzyskiego na lata 201</w:t>
      </w:r>
      <w:r w:rsidR="00604BF3" w:rsidRPr="00604BF3">
        <w:rPr>
          <w:rFonts w:ascii="Cambria" w:hAnsi="Cambria" w:cs="Times New Roman"/>
          <w:sz w:val="20"/>
          <w:szCs w:val="20"/>
          <w:lang w:eastAsia="pl-PL"/>
        </w:rPr>
        <w:t>6 – 2022</w:t>
      </w:r>
      <w:r w:rsidRPr="00604BF3">
        <w:rPr>
          <w:rFonts w:ascii="Cambria" w:hAnsi="Cambria" w:cs="Times New Roman"/>
          <w:sz w:val="20"/>
          <w:szCs w:val="20"/>
          <w:lang w:eastAsia="pl-PL"/>
        </w:rPr>
        <w:t>.</w:t>
      </w:r>
      <w:r w:rsidRPr="00FB741D">
        <w:rPr>
          <w:rFonts w:ascii="Cambria" w:hAnsi="Cambria" w:cs="Times New Roman"/>
          <w:sz w:val="20"/>
          <w:szCs w:val="20"/>
          <w:lang w:eastAsia="pl-PL"/>
        </w:rPr>
        <w:t xml:space="preserve">                  </w:t>
      </w:r>
    </w:p>
    <w:p w:rsidR="00FA5023" w:rsidRPr="00FB741D" w:rsidRDefault="00FA5023" w:rsidP="00FA5023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hAnsi="Cambria" w:cs="Times New Roman"/>
          <w:sz w:val="20"/>
          <w:szCs w:val="20"/>
          <w:lang w:eastAsia="pl-PL"/>
        </w:rPr>
      </w:pPr>
      <w:r w:rsidRPr="00FB741D">
        <w:rPr>
          <w:rFonts w:ascii="Cambria" w:hAnsi="Cambria" w:cs="Times New Roman"/>
          <w:sz w:val="20"/>
          <w:szCs w:val="20"/>
          <w:lang w:eastAsia="pl-PL"/>
        </w:rPr>
        <w:t xml:space="preserve">g. Uchwałą Rady Gminy Nr XIX/125/2016r. z dnia 18 lipca 2016r. w sprawie przyjęcia Regulaminu utrzymania czystości i porządku na terenie Gminy Nowy Korczyn, </w:t>
      </w:r>
      <w:r w:rsidRPr="00FB741D">
        <w:rPr>
          <w:rFonts w:ascii="Cambria" w:hAnsi="Cambria" w:cs="Times New Roman"/>
          <w:sz w:val="20"/>
          <w:szCs w:val="20"/>
          <w:lang w:eastAsia="pl-PL"/>
        </w:rPr>
        <w:br/>
        <w:t>h. Innymi aktami prawnymi z zakresu gospodarowania odpadami, obowiązującymi i utworzonymi w okresie realizacji powierzonego zadania.</w:t>
      </w:r>
    </w:p>
    <w:p w:rsidR="00655280" w:rsidRPr="00EA1F91" w:rsidRDefault="00655280">
      <w:pPr>
        <w:rPr>
          <w:rFonts w:ascii="Cambria" w:hAnsi="Cambria"/>
          <w:color w:val="FF0000"/>
          <w:sz w:val="20"/>
          <w:szCs w:val="20"/>
        </w:rPr>
      </w:pPr>
    </w:p>
    <w:sectPr w:rsidR="00655280" w:rsidRPr="00EA1F9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3A4D" w:rsidRDefault="004C3A4D" w:rsidP="004C3A4D">
      <w:pPr>
        <w:spacing w:after="0" w:line="240" w:lineRule="auto"/>
      </w:pPr>
      <w:r>
        <w:separator/>
      </w:r>
    </w:p>
  </w:endnote>
  <w:endnote w:type="continuationSeparator" w:id="0">
    <w:p w:rsidR="004C3A4D" w:rsidRDefault="004C3A4D" w:rsidP="004C3A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A4D" w:rsidRDefault="004C3A4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A4D" w:rsidRDefault="004C3A4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A4D" w:rsidRDefault="004C3A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3A4D" w:rsidRDefault="004C3A4D" w:rsidP="004C3A4D">
      <w:pPr>
        <w:spacing w:after="0" w:line="240" w:lineRule="auto"/>
      </w:pPr>
      <w:r>
        <w:separator/>
      </w:r>
    </w:p>
  </w:footnote>
  <w:footnote w:type="continuationSeparator" w:id="0">
    <w:p w:rsidR="004C3A4D" w:rsidRDefault="004C3A4D" w:rsidP="004C3A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A4D" w:rsidRDefault="004C3A4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A4D" w:rsidRPr="00F903D2" w:rsidRDefault="004C3A4D" w:rsidP="004C3A4D">
    <w:pPr>
      <w:pStyle w:val="Nagwek"/>
      <w:pBdr>
        <w:bottom w:val="single" w:sz="4" w:space="1" w:color="auto"/>
        <w:between w:val="single" w:sz="4" w:space="1" w:color="4F81BD"/>
      </w:pBdr>
      <w:jc w:val="right"/>
      <w:rPr>
        <w:rFonts w:ascii="Cambria" w:hAnsi="Cambria" w:cs="Arial"/>
        <w:sz w:val="18"/>
        <w:szCs w:val="18"/>
      </w:rPr>
    </w:pPr>
    <w:r>
      <w:rPr>
        <w:rFonts w:ascii="Cambria" w:hAnsi="Cambria"/>
        <w:i/>
        <w:sz w:val="20"/>
      </w:rPr>
      <w:t xml:space="preserve">Numer postępowania </w:t>
    </w:r>
    <w:r w:rsidR="006837EE">
      <w:rPr>
        <w:rFonts w:ascii="Cambria" w:hAnsi="Cambria"/>
        <w:b/>
        <w:i/>
        <w:sz w:val="20"/>
      </w:rPr>
      <w:t>ZITŚ.271.10</w:t>
    </w:r>
    <w:bookmarkStart w:id="0" w:name="_GoBack"/>
    <w:bookmarkEnd w:id="0"/>
    <w:r w:rsidRPr="006C1001">
      <w:rPr>
        <w:rFonts w:ascii="Cambria" w:hAnsi="Cambria"/>
        <w:b/>
        <w:i/>
        <w:sz w:val="20"/>
      </w:rPr>
      <w:t>.2018</w:t>
    </w:r>
  </w:p>
  <w:p w:rsidR="004C3A4D" w:rsidRDefault="004C3A4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A4D" w:rsidRDefault="004C3A4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B"/>
    <w:multiLevelType w:val="singleLevel"/>
    <w:tmpl w:val="0000000B"/>
    <w:name w:val="WW8Num11"/>
    <w:lvl w:ilvl="0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</w:lvl>
  </w:abstractNum>
  <w:abstractNum w:abstractNumId="1" w15:restartNumberingAfterBreak="0">
    <w:nsid w:val="0AC83BC7"/>
    <w:multiLevelType w:val="singleLevel"/>
    <w:tmpl w:val="0870FB90"/>
    <w:lvl w:ilvl="0">
      <w:start w:val="1"/>
      <w:numFmt w:val="lowerLetter"/>
      <w:lvlText w:val="%1)"/>
      <w:legacy w:legacy="1" w:legacySpace="0" w:legacyIndent="350"/>
      <w:lvlJc w:val="left"/>
      <w:rPr>
        <w:rFonts w:ascii="Arial" w:hAnsi="Arial" w:cs="Arial" w:hint="default"/>
      </w:rPr>
    </w:lvl>
  </w:abstractNum>
  <w:abstractNum w:abstractNumId="2" w15:restartNumberingAfterBreak="0">
    <w:nsid w:val="4AB25621"/>
    <w:multiLevelType w:val="hybridMultilevel"/>
    <w:tmpl w:val="FAEA8E4E"/>
    <w:lvl w:ilvl="0" w:tplc="957C4B6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7F9042C"/>
    <w:multiLevelType w:val="hybridMultilevel"/>
    <w:tmpl w:val="ED5CA506"/>
    <w:lvl w:ilvl="0" w:tplc="78605998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 w:val="0"/>
        <w:i w:val="0"/>
        <w:iCs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023"/>
    <w:rsid w:val="00121A6F"/>
    <w:rsid w:val="00302B5D"/>
    <w:rsid w:val="004C3A4D"/>
    <w:rsid w:val="00604BF3"/>
    <w:rsid w:val="00655280"/>
    <w:rsid w:val="006837EE"/>
    <w:rsid w:val="00694CCE"/>
    <w:rsid w:val="00A43463"/>
    <w:rsid w:val="00C13467"/>
    <w:rsid w:val="00EA1F91"/>
    <w:rsid w:val="00FA5023"/>
    <w:rsid w:val="00FB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CF6FA"/>
  <w15:chartTrackingRefBased/>
  <w15:docId w15:val="{0C53389C-8404-4272-8F94-2B1170B2A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A5023"/>
    <w:rPr>
      <w:rFonts w:ascii="Calibri" w:eastAsia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C3A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3A4D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4C3A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3A4D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6</Pages>
  <Words>1734</Words>
  <Characters>10408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s.majcher</dc:creator>
  <cp:keywords/>
  <dc:description/>
  <cp:lastModifiedBy>Użytkownik systemu Windows</cp:lastModifiedBy>
  <cp:revision>11</cp:revision>
  <dcterms:created xsi:type="dcterms:W3CDTF">2018-11-13T11:37:00Z</dcterms:created>
  <dcterms:modified xsi:type="dcterms:W3CDTF">2018-12-06T11:04:00Z</dcterms:modified>
</cp:coreProperties>
</file>